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2F" w:rsidRDefault="00AD432F" w:rsidP="00844D76">
      <w:pPr>
        <w:spacing w:line="276" w:lineRule="auto"/>
        <w:ind w:left="1440" w:hanging="1440"/>
        <w:jc w:val="both"/>
        <w:rPr>
          <w:rFonts w:ascii="Arial" w:hAnsi="Arial" w:cs="Arial"/>
          <w:b/>
          <w:bCs/>
        </w:rPr>
      </w:pPr>
    </w:p>
    <w:p w:rsidR="00F757C6" w:rsidRDefault="00F757C6" w:rsidP="00844D76">
      <w:pPr>
        <w:spacing w:line="276" w:lineRule="auto"/>
        <w:ind w:left="1440" w:hanging="1440"/>
        <w:jc w:val="center"/>
        <w:rPr>
          <w:rFonts w:ascii="Arial" w:hAnsi="Arial" w:cs="Arial"/>
          <w:b/>
          <w:bCs/>
        </w:rPr>
      </w:pPr>
      <w:r>
        <w:rPr>
          <w:rFonts w:ascii="Arial" w:hAnsi="Arial" w:cs="Arial"/>
          <w:b/>
          <w:bCs/>
        </w:rPr>
        <w:t xml:space="preserve">MANUAL DE POLÍTICAS Y </w:t>
      </w:r>
      <w:r w:rsidR="00AD432F" w:rsidRPr="00A820A1">
        <w:rPr>
          <w:rFonts w:ascii="Arial" w:hAnsi="Arial" w:cs="Arial"/>
          <w:b/>
          <w:bCs/>
        </w:rPr>
        <w:t xml:space="preserve">LINEAMIENTOS </w:t>
      </w:r>
    </w:p>
    <w:p w:rsidR="00AD432F" w:rsidRPr="00A820A1" w:rsidRDefault="00CA71C9" w:rsidP="00844D76">
      <w:pPr>
        <w:spacing w:line="276" w:lineRule="auto"/>
        <w:ind w:left="1440" w:hanging="1440"/>
        <w:jc w:val="center"/>
        <w:rPr>
          <w:rFonts w:ascii="Arial" w:hAnsi="Arial" w:cs="Arial"/>
          <w:b/>
          <w:bCs/>
        </w:rPr>
      </w:pPr>
      <w:r>
        <w:rPr>
          <w:rFonts w:ascii="Arial" w:hAnsi="Arial" w:cs="Arial"/>
          <w:b/>
          <w:bCs/>
        </w:rPr>
        <w:t xml:space="preserve">PARA </w:t>
      </w:r>
      <w:r w:rsidR="00050CC7">
        <w:rPr>
          <w:rFonts w:ascii="Arial" w:hAnsi="Arial" w:cs="Arial"/>
          <w:b/>
          <w:bCs/>
        </w:rPr>
        <w:t xml:space="preserve">EL </w:t>
      </w:r>
      <w:r>
        <w:rPr>
          <w:rFonts w:ascii="Arial" w:hAnsi="Arial" w:cs="Arial"/>
          <w:b/>
          <w:bCs/>
        </w:rPr>
        <w:t xml:space="preserve">USO DE </w:t>
      </w:r>
      <w:r w:rsidR="00F757C6">
        <w:rPr>
          <w:rFonts w:ascii="Arial" w:hAnsi="Arial" w:cs="Arial"/>
          <w:b/>
          <w:bCs/>
        </w:rPr>
        <w:t xml:space="preserve"> EQUIPO INFORMÁTICO</w:t>
      </w:r>
      <w:r w:rsidR="00050CC7">
        <w:rPr>
          <w:rFonts w:ascii="Arial" w:hAnsi="Arial" w:cs="Arial"/>
          <w:b/>
          <w:bCs/>
        </w:rPr>
        <w:t>,</w:t>
      </w:r>
      <w:r>
        <w:rPr>
          <w:rFonts w:ascii="Arial" w:hAnsi="Arial" w:cs="Arial"/>
          <w:b/>
          <w:bCs/>
        </w:rPr>
        <w:t xml:space="preserve"> RADIOCOMUNICACIÓN</w:t>
      </w:r>
      <w:r w:rsidR="00050CC7">
        <w:rPr>
          <w:rFonts w:ascii="Arial" w:hAnsi="Arial" w:cs="Arial"/>
          <w:b/>
          <w:bCs/>
        </w:rPr>
        <w:t xml:space="preserve"> Y REDES</w:t>
      </w:r>
    </w:p>
    <w:p w:rsidR="00AD432F" w:rsidRDefault="00AD432F" w:rsidP="00844D76">
      <w:pPr>
        <w:spacing w:line="276" w:lineRule="auto"/>
        <w:ind w:left="1440" w:hanging="1440"/>
        <w:rPr>
          <w:rFonts w:ascii="Arial" w:hAnsi="Arial" w:cs="Arial"/>
          <w:b/>
          <w:bCs/>
        </w:rPr>
      </w:pPr>
    </w:p>
    <w:p w:rsidR="00AD432F" w:rsidRPr="00F757C6" w:rsidRDefault="00AD432F" w:rsidP="00844D76">
      <w:pPr>
        <w:spacing w:line="276" w:lineRule="auto"/>
        <w:ind w:left="1440" w:hanging="1440"/>
        <w:jc w:val="center"/>
        <w:rPr>
          <w:rFonts w:ascii="Arial" w:hAnsi="Arial" w:cs="Arial"/>
          <w:b/>
          <w:bCs/>
          <w:sz w:val="20"/>
          <w:szCs w:val="20"/>
          <w:u w:val="single"/>
        </w:rPr>
      </w:pPr>
      <w:r w:rsidRPr="00F757C6">
        <w:rPr>
          <w:rFonts w:ascii="Arial" w:hAnsi="Arial" w:cs="Arial"/>
          <w:b/>
          <w:bCs/>
          <w:sz w:val="20"/>
          <w:szCs w:val="20"/>
          <w:u w:val="single"/>
        </w:rPr>
        <w:t xml:space="preserve">INSTITUTO DE INFORMACIÓN ESTADÍSTICA Y GEOGRÁFICA DEL ESTADO DE JALISCO </w:t>
      </w:r>
    </w:p>
    <w:p w:rsidR="0038127C" w:rsidRDefault="0038127C" w:rsidP="009C1C99">
      <w:pPr>
        <w:spacing w:line="276" w:lineRule="auto"/>
        <w:rPr>
          <w:rFonts w:ascii="Arial" w:hAnsi="Arial" w:cs="Arial"/>
          <w:b/>
          <w:bCs/>
        </w:rPr>
      </w:pPr>
    </w:p>
    <w:p w:rsidR="00AD432F" w:rsidRPr="00CA27B2" w:rsidRDefault="00AD432F" w:rsidP="00844D76">
      <w:pPr>
        <w:spacing w:line="276" w:lineRule="auto"/>
        <w:rPr>
          <w:rFonts w:ascii="Arial" w:hAnsi="Arial" w:cs="Arial"/>
          <w:b/>
          <w:color w:val="000000"/>
        </w:rPr>
      </w:pPr>
      <w:r w:rsidRPr="00CA27B2">
        <w:rPr>
          <w:rFonts w:ascii="Arial" w:hAnsi="Arial" w:cs="Arial"/>
          <w:b/>
          <w:color w:val="000000"/>
        </w:rPr>
        <w:t xml:space="preserve">Vertientes de aplicación: </w:t>
      </w:r>
    </w:p>
    <w:p w:rsidR="00AD432F" w:rsidRDefault="00AD432F" w:rsidP="00844D76">
      <w:pPr>
        <w:spacing w:line="276" w:lineRule="auto"/>
        <w:rPr>
          <w:rFonts w:ascii="Arial" w:hAnsi="Arial" w:cs="Arial"/>
          <w:b/>
          <w:color w:val="808080"/>
        </w:rPr>
      </w:pPr>
      <w:r w:rsidRPr="00A662B6">
        <w:rPr>
          <w:rFonts w:ascii="Arial" w:hAnsi="Arial" w:cs="Arial"/>
          <w:color w:val="808080"/>
        </w:rPr>
        <w:t>Desarrollo Tecnológico, Informático, Telecomunicaciones</w:t>
      </w:r>
      <w:r>
        <w:rPr>
          <w:rFonts w:ascii="Arial" w:hAnsi="Arial" w:cs="Arial"/>
          <w:color w:val="808080"/>
        </w:rPr>
        <w:t xml:space="preserve"> e</w:t>
      </w:r>
      <w:r w:rsidRPr="00A662B6">
        <w:rPr>
          <w:rFonts w:ascii="Arial" w:hAnsi="Arial" w:cs="Arial"/>
          <w:color w:val="808080"/>
        </w:rPr>
        <w:t xml:space="preserve"> Internet.</w:t>
      </w:r>
      <w:r>
        <w:rPr>
          <w:rFonts w:ascii="Arial" w:hAnsi="Arial" w:cs="Arial"/>
          <w:b/>
          <w:color w:val="808080"/>
        </w:rPr>
        <w:t xml:space="preserve">  </w:t>
      </w:r>
    </w:p>
    <w:p w:rsidR="00AD432F" w:rsidRPr="00CA27B2" w:rsidRDefault="00AD432F" w:rsidP="00844D76">
      <w:pPr>
        <w:spacing w:line="276" w:lineRule="auto"/>
        <w:rPr>
          <w:rFonts w:ascii="Arial" w:hAnsi="Arial" w:cs="Arial"/>
          <w:color w:val="000000"/>
        </w:rPr>
      </w:pPr>
    </w:p>
    <w:p w:rsidR="00AD432F" w:rsidRPr="00CA27B2" w:rsidRDefault="00AD432F" w:rsidP="00844D76">
      <w:pPr>
        <w:spacing w:line="276" w:lineRule="auto"/>
        <w:rPr>
          <w:rFonts w:ascii="Arial" w:hAnsi="Arial" w:cs="Arial"/>
          <w:color w:val="000000"/>
        </w:rPr>
      </w:pPr>
      <w:r w:rsidRPr="00CA27B2">
        <w:rPr>
          <w:rFonts w:ascii="Arial" w:hAnsi="Arial" w:cs="Arial"/>
          <w:b/>
          <w:color w:val="000000"/>
        </w:rPr>
        <w:t>Entes operadores de las presentes disposiciones:</w:t>
      </w:r>
      <w:r w:rsidRPr="00CA27B2">
        <w:rPr>
          <w:rFonts w:ascii="Arial" w:hAnsi="Arial" w:cs="Arial"/>
          <w:color w:val="000000"/>
        </w:rPr>
        <w:t xml:space="preserve"> </w:t>
      </w:r>
    </w:p>
    <w:p w:rsidR="00AD432F" w:rsidRDefault="00CF386D" w:rsidP="00CF386D">
      <w:pPr>
        <w:numPr>
          <w:ilvl w:val="0"/>
          <w:numId w:val="1"/>
        </w:numPr>
        <w:spacing w:line="276" w:lineRule="auto"/>
        <w:rPr>
          <w:rFonts w:ascii="Arial" w:hAnsi="Arial" w:cs="Arial"/>
          <w:color w:val="808080"/>
        </w:rPr>
      </w:pPr>
      <w:r w:rsidRPr="00CF386D">
        <w:rPr>
          <w:rFonts w:ascii="Arial" w:hAnsi="Arial" w:cs="Arial"/>
          <w:color w:val="808080"/>
        </w:rPr>
        <w:t xml:space="preserve">Unidad de Tecnologías de Información </w:t>
      </w:r>
      <w:r w:rsidR="00AD432F">
        <w:rPr>
          <w:rFonts w:ascii="Arial" w:hAnsi="Arial" w:cs="Arial"/>
          <w:color w:val="808080"/>
        </w:rPr>
        <w:t>[</w:t>
      </w:r>
      <w:r>
        <w:rPr>
          <w:rFonts w:ascii="Arial" w:hAnsi="Arial" w:cs="Arial"/>
          <w:color w:val="808080"/>
        </w:rPr>
        <w:t>U</w:t>
      </w:r>
      <w:r w:rsidR="00AD432F">
        <w:rPr>
          <w:rFonts w:ascii="Arial" w:hAnsi="Arial" w:cs="Arial"/>
          <w:color w:val="808080"/>
        </w:rPr>
        <w:t xml:space="preserve">TI] como ente rector y de seguimiento a toda actividad relacionada; </w:t>
      </w:r>
    </w:p>
    <w:p w:rsidR="00AD432F" w:rsidRDefault="00CF386D" w:rsidP="00CF386D">
      <w:pPr>
        <w:numPr>
          <w:ilvl w:val="0"/>
          <w:numId w:val="1"/>
        </w:numPr>
        <w:spacing w:line="276" w:lineRule="auto"/>
        <w:rPr>
          <w:rFonts w:ascii="Arial" w:hAnsi="Arial" w:cs="Arial"/>
          <w:color w:val="808080"/>
        </w:rPr>
      </w:pPr>
      <w:r w:rsidRPr="00CF386D">
        <w:rPr>
          <w:rFonts w:ascii="Arial" w:hAnsi="Arial" w:cs="Arial"/>
          <w:color w:val="808080"/>
        </w:rPr>
        <w:t xml:space="preserve">Unidad de Asuntos Jurídicos </w:t>
      </w:r>
      <w:r>
        <w:rPr>
          <w:rFonts w:ascii="Arial" w:hAnsi="Arial" w:cs="Arial"/>
          <w:color w:val="808080"/>
        </w:rPr>
        <w:t xml:space="preserve"> [UA</w:t>
      </w:r>
      <w:r w:rsidR="00AD432F">
        <w:rPr>
          <w:rFonts w:ascii="Arial" w:hAnsi="Arial" w:cs="Arial"/>
          <w:color w:val="808080"/>
        </w:rPr>
        <w:t xml:space="preserve">J] para la interpretación y aplicación legal de las presentes disposiciones; </w:t>
      </w:r>
    </w:p>
    <w:p w:rsidR="00AD432F" w:rsidRDefault="004F02DE" w:rsidP="004F02DE">
      <w:pPr>
        <w:numPr>
          <w:ilvl w:val="0"/>
          <w:numId w:val="1"/>
        </w:numPr>
        <w:spacing w:line="276" w:lineRule="auto"/>
        <w:rPr>
          <w:rFonts w:ascii="Arial" w:hAnsi="Arial" w:cs="Arial"/>
          <w:color w:val="808080"/>
        </w:rPr>
      </w:pPr>
      <w:r w:rsidRPr="004F02DE">
        <w:rPr>
          <w:rFonts w:ascii="Arial" w:hAnsi="Arial" w:cs="Arial"/>
          <w:color w:val="808080"/>
        </w:rPr>
        <w:t xml:space="preserve">Unidad Administrativa </w:t>
      </w:r>
      <w:r>
        <w:rPr>
          <w:rFonts w:ascii="Arial" w:hAnsi="Arial" w:cs="Arial"/>
          <w:color w:val="808080"/>
        </w:rPr>
        <w:t>[U</w:t>
      </w:r>
      <w:r w:rsidR="00AD432F">
        <w:rPr>
          <w:rFonts w:ascii="Arial" w:hAnsi="Arial" w:cs="Arial"/>
          <w:color w:val="808080"/>
        </w:rPr>
        <w:t xml:space="preserve">A] como afluente financiero de las operaciones y articuladora del inventario de equipos. </w:t>
      </w:r>
    </w:p>
    <w:p w:rsidR="004F02DE" w:rsidRDefault="004F02DE" w:rsidP="004F02DE">
      <w:pPr>
        <w:spacing w:line="276" w:lineRule="auto"/>
        <w:ind w:left="360"/>
        <w:rPr>
          <w:rFonts w:ascii="Arial" w:hAnsi="Arial" w:cs="Arial"/>
          <w:color w:val="808080"/>
        </w:rPr>
      </w:pPr>
    </w:p>
    <w:p w:rsidR="00AD432F" w:rsidRPr="00B61E92" w:rsidRDefault="00AD432F" w:rsidP="004F02DE">
      <w:pPr>
        <w:spacing w:line="276" w:lineRule="auto"/>
        <w:ind w:left="360"/>
        <w:rPr>
          <w:rFonts w:ascii="Arial" w:hAnsi="Arial" w:cs="Arial"/>
          <w:color w:val="808080"/>
        </w:rPr>
      </w:pPr>
      <w:r>
        <w:rPr>
          <w:rFonts w:ascii="Arial" w:hAnsi="Arial" w:cs="Arial"/>
          <w:color w:val="808080"/>
        </w:rPr>
        <w:t xml:space="preserve">Con independencia de quien por la naturaleza del caso </w:t>
      </w:r>
      <w:r w:rsidR="00CA71C9">
        <w:rPr>
          <w:rFonts w:ascii="Arial" w:hAnsi="Arial" w:cs="Arial"/>
          <w:color w:val="808080"/>
        </w:rPr>
        <w:t xml:space="preserve">deba intervenir según lo </w:t>
      </w:r>
      <w:r>
        <w:rPr>
          <w:rFonts w:ascii="Arial" w:hAnsi="Arial" w:cs="Arial"/>
          <w:color w:val="808080"/>
        </w:rPr>
        <w:t xml:space="preserve">disponga el titular del Instituto </w:t>
      </w:r>
      <w:r w:rsidR="00050CC7">
        <w:rPr>
          <w:rFonts w:ascii="Arial" w:hAnsi="Arial" w:cs="Arial"/>
          <w:color w:val="808080"/>
        </w:rPr>
        <w:t>o</w:t>
      </w:r>
      <w:r>
        <w:rPr>
          <w:rFonts w:ascii="Arial" w:hAnsi="Arial" w:cs="Arial"/>
          <w:color w:val="808080"/>
        </w:rPr>
        <w:t xml:space="preserve"> en su caso</w:t>
      </w:r>
      <w:r w:rsidR="00050CC7">
        <w:rPr>
          <w:rFonts w:ascii="Arial" w:hAnsi="Arial" w:cs="Arial"/>
          <w:color w:val="808080"/>
        </w:rPr>
        <w:t>,</w:t>
      </w:r>
      <w:r>
        <w:rPr>
          <w:rFonts w:ascii="Arial" w:hAnsi="Arial" w:cs="Arial"/>
          <w:color w:val="808080"/>
        </w:rPr>
        <w:t xml:space="preserve"> la Junta de Gobierno</w:t>
      </w:r>
      <w:r w:rsidR="00CA71C9">
        <w:rPr>
          <w:rFonts w:ascii="Arial" w:hAnsi="Arial" w:cs="Arial"/>
          <w:color w:val="808080"/>
        </w:rPr>
        <w:t>.</w:t>
      </w:r>
      <w:r>
        <w:rPr>
          <w:rFonts w:ascii="Arial" w:hAnsi="Arial" w:cs="Arial"/>
          <w:color w:val="808080"/>
        </w:rPr>
        <w:t xml:space="preserve">   </w:t>
      </w:r>
    </w:p>
    <w:p w:rsidR="00AD432F" w:rsidRDefault="00AD432F" w:rsidP="00844D76">
      <w:pPr>
        <w:spacing w:line="276" w:lineRule="auto"/>
        <w:rPr>
          <w:rFonts w:ascii="Arial" w:hAnsi="Arial" w:cs="Arial"/>
          <w:color w:val="808080"/>
        </w:rPr>
      </w:pPr>
    </w:p>
    <w:p w:rsidR="00AD432F" w:rsidRPr="00CA27B2" w:rsidRDefault="00AD432F" w:rsidP="00844D76">
      <w:pPr>
        <w:spacing w:line="276" w:lineRule="auto"/>
        <w:rPr>
          <w:rFonts w:ascii="Arial" w:hAnsi="Arial" w:cs="Arial"/>
          <w:b/>
          <w:color w:val="000000"/>
        </w:rPr>
      </w:pPr>
      <w:r w:rsidRPr="00CA27B2">
        <w:rPr>
          <w:rFonts w:ascii="Arial" w:hAnsi="Arial" w:cs="Arial"/>
          <w:b/>
          <w:color w:val="000000"/>
        </w:rPr>
        <w:t>Política de actuación:</w:t>
      </w:r>
    </w:p>
    <w:p w:rsidR="00AD432F" w:rsidRPr="00BF378C" w:rsidRDefault="00AD432F" w:rsidP="00844D76">
      <w:pPr>
        <w:spacing w:line="276" w:lineRule="auto"/>
        <w:jc w:val="both"/>
        <w:rPr>
          <w:rFonts w:ascii="Arial" w:hAnsi="Arial" w:cs="Arial"/>
          <w:color w:val="808080"/>
        </w:rPr>
      </w:pPr>
      <w:r w:rsidRPr="00BF378C">
        <w:rPr>
          <w:rFonts w:ascii="Arial" w:hAnsi="Arial" w:cs="Arial"/>
          <w:color w:val="808080"/>
        </w:rPr>
        <w:t xml:space="preserve">Conforme al </w:t>
      </w:r>
      <w:r w:rsidRPr="0013402F">
        <w:rPr>
          <w:rFonts w:ascii="Arial" w:hAnsi="Arial" w:cs="Arial"/>
          <w:color w:val="808080"/>
        </w:rPr>
        <w:t xml:space="preserve">artículo 11 fracción V y 12 fracción I del Reglamento interior y 29 </w:t>
      </w:r>
      <w:r w:rsidR="00470A08" w:rsidRPr="0013402F">
        <w:rPr>
          <w:rFonts w:ascii="Arial" w:hAnsi="Arial" w:cs="Arial"/>
          <w:color w:val="808080"/>
        </w:rPr>
        <w:t>fracciones</w:t>
      </w:r>
      <w:r w:rsidR="00470A08">
        <w:rPr>
          <w:rFonts w:ascii="Arial" w:hAnsi="Arial" w:cs="Arial"/>
          <w:color w:val="808080"/>
        </w:rPr>
        <w:t xml:space="preserve"> III, </w:t>
      </w:r>
      <w:r w:rsidR="0013402F">
        <w:rPr>
          <w:rFonts w:ascii="Arial" w:hAnsi="Arial" w:cs="Arial"/>
          <w:color w:val="808080"/>
        </w:rPr>
        <w:t xml:space="preserve">VIII, XVI, XVII, XXI Y XXIII </w:t>
      </w:r>
      <w:r w:rsidRPr="00BF378C">
        <w:rPr>
          <w:rFonts w:ascii="Arial" w:hAnsi="Arial" w:cs="Arial"/>
          <w:color w:val="808080"/>
        </w:rPr>
        <w:t>del Estatuto orgánico del IIEG, será la Dirección de Tecnologías de la Información, la responsable de proponer la funcionalidad, dictaminar viabilidad, orientar usos, e impulsar la modernización y el desarrollo tecnológico, informático y de telecomunicaciones de las unidades del Instituto, así como de la Dirección Jurídica, emitir, actualizar y hace</w:t>
      </w:r>
      <w:r w:rsidR="00CA71C9">
        <w:rPr>
          <w:rFonts w:ascii="Arial" w:hAnsi="Arial" w:cs="Arial"/>
          <w:color w:val="808080"/>
        </w:rPr>
        <w:t>r</w:t>
      </w:r>
      <w:r w:rsidR="003C4057">
        <w:rPr>
          <w:rFonts w:ascii="Arial" w:hAnsi="Arial" w:cs="Arial"/>
          <w:color w:val="808080"/>
        </w:rPr>
        <w:t xml:space="preserve"> </w:t>
      </w:r>
      <w:r w:rsidRPr="00BF378C">
        <w:rPr>
          <w:rFonts w:ascii="Arial" w:hAnsi="Arial" w:cs="Arial"/>
          <w:color w:val="808080"/>
        </w:rPr>
        <w:t>cumplir la presente normatividad</w:t>
      </w:r>
      <w:r w:rsidR="005618EC">
        <w:rPr>
          <w:rFonts w:ascii="Arial" w:hAnsi="Arial" w:cs="Arial"/>
          <w:color w:val="808080"/>
        </w:rPr>
        <w:t xml:space="preserve"> </w:t>
      </w:r>
      <w:r w:rsidR="00CA71C9">
        <w:rPr>
          <w:rFonts w:ascii="Arial" w:hAnsi="Arial" w:cs="Arial"/>
          <w:color w:val="808080"/>
        </w:rPr>
        <w:t>presentada en capitulaciones e incisos</w:t>
      </w:r>
      <w:r w:rsidRPr="00BF378C">
        <w:rPr>
          <w:rFonts w:ascii="Arial" w:hAnsi="Arial" w:cs="Arial"/>
          <w:color w:val="808080"/>
        </w:rPr>
        <w:t xml:space="preserve"> -por si misma o en </w:t>
      </w:r>
      <w:proofErr w:type="spellStart"/>
      <w:r w:rsidRPr="00BF378C">
        <w:rPr>
          <w:rFonts w:ascii="Arial" w:hAnsi="Arial" w:cs="Arial"/>
          <w:color w:val="808080"/>
        </w:rPr>
        <w:t>coadyuvancia</w:t>
      </w:r>
      <w:proofErr w:type="spellEnd"/>
      <w:r w:rsidRPr="00BF378C">
        <w:rPr>
          <w:rFonts w:ascii="Arial" w:hAnsi="Arial" w:cs="Arial"/>
          <w:color w:val="808080"/>
        </w:rPr>
        <w:t xml:space="preserve"> de la Comisaría-  al ser e</w:t>
      </w:r>
      <w:r w:rsidR="003C4057">
        <w:rPr>
          <w:rFonts w:ascii="Arial" w:hAnsi="Arial" w:cs="Arial"/>
          <w:color w:val="808080"/>
        </w:rPr>
        <w:t>l</w:t>
      </w:r>
      <w:r w:rsidRPr="00BF378C">
        <w:rPr>
          <w:rFonts w:ascii="Arial" w:hAnsi="Arial" w:cs="Arial"/>
          <w:color w:val="808080"/>
        </w:rPr>
        <w:t xml:space="preserve"> presente ordenamiento de carácter vinculante para los directivos, trabajadores, y miembros de los órganos de gobierno del instituto; </w:t>
      </w:r>
      <w:r>
        <w:rPr>
          <w:rFonts w:ascii="Arial" w:hAnsi="Arial" w:cs="Arial"/>
          <w:color w:val="808080"/>
        </w:rPr>
        <w:t>estableciendo para todo lo anterior</w:t>
      </w:r>
      <w:r w:rsidRPr="00BF378C">
        <w:rPr>
          <w:rFonts w:ascii="Arial" w:hAnsi="Arial" w:cs="Arial"/>
          <w:color w:val="808080"/>
        </w:rPr>
        <w:t xml:space="preserve"> la coordinación </w:t>
      </w:r>
      <w:r>
        <w:rPr>
          <w:rFonts w:ascii="Arial" w:hAnsi="Arial" w:cs="Arial"/>
          <w:color w:val="808080"/>
        </w:rPr>
        <w:t xml:space="preserve">transversal </w:t>
      </w:r>
      <w:r w:rsidRPr="00BF378C">
        <w:rPr>
          <w:rFonts w:ascii="Arial" w:hAnsi="Arial" w:cs="Arial"/>
          <w:color w:val="808080"/>
        </w:rPr>
        <w:t>con la Dirección de Administración del IIEG y</w:t>
      </w:r>
      <w:r>
        <w:rPr>
          <w:rFonts w:ascii="Arial" w:hAnsi="Arial" w:cs="Arial"/>
          <w:color w:val="808080"/>
        </w:rPr>
        <w:t>,</w:t>
      </w:r>
      <w:r w:rsidRPr="00BF378C">
        <w:rPr>
          <w:rFonts w:ascii="Arial" w:hAnsi="Arial" w:cs="Arial"/>
          <w:color w:val="808080"/>
        </w:rPr>
        <w:t xml:space="preserve"> con el resto de </w:t>
      </w:r>
      <w:proofErr w:type="gramStart"/>
      <w:r w:rsidRPr="00BF378C">
        <w:rPr>
          <w:rFonts w:ascii="Arial" w:hAnsi="Arial" w:cs="Arial"/>
          <w:color w:val="808080"/>
        </w:rPr>
        <w:t>directores</w:t>
      </w:r>
      <w:proofErr w:type="gramEnd"/>
      <w:r w:rsidR="005618EC">
        <w:rPr>
          <w:rFonts w:ascii="Arial" w:hAnsi="Arial" w:cs="Arial"/>
          <w:color w:val="808080"/>
        </w:rPr>
        <w:t xml:space="preserve"> de unidad</w:t>
      </w:r>
      <w:r w:rsidRPr="00BF378C">
        <w:rPr>
          <w:rFonts w:ascii="Arial" w:hAnsi="Arial" w:cs="Arial"/>
          <w:color w:val="808080"/>
        </w:rPr>
        <w:t xml:space="preserve"> para la asignación del equipo, uso, soporte y coberturas de seguridad informática.</w:t>
      </w:r>
    </w:p>
    <w:p w:rsidR="00AD432F" w:rsidRPr="007E5733" w:rsidRDefault="00AD432F" w:rsidP="00844D76">
      <w:pPr>
        <w:spacing w:line="276" w:lineRule="auto"/>
        <w:jc w:val="both"/>
        <w:rPr>
          <w:rFonts w:ascii="Arial" w:hAnsi="Arial" w:cs="Arial"/>
          <w:b/>
        </w:rPr>
      </w:pPr>
    </w:p>
    <w:p w:rsidR="005618EC" w:rsidRDefault="005618EC" w:rsidP="00844D76">
      <w:pPr>
        <w:spacing w:line="276" w:lineRule="auto"/>
        <w:jc w:val="center"/>
        <w:rPr>
          <w:rFonts w:ascii="Arial" w:hAnsi="Arial" w:cs="Arial"/>
          <w:b/>
          <w:color w:val="000000"/>
        </w:rPr>
      </w:pPr>
      <w:r>
        <w:rPr>
          <w:rFonts w:ascii="Arial" w:hAnsi="Arial" w:cs="Arial"/>
          <w:b/>
          <w:color w:val="000000"/>
        </w:rPr>
        <w:t xml:space="preserve">CAPITULO </w:t>
      </w:r>
      <w:r w:rsidR="00AD432F" w:rsidRPr="00CA27B2">
        <w:rPr>
          <w:rFonts w:ascii="Arial" w:hAnsi="Arial" w:cs="Arial"/>
          <w:b/>
          <w:color w:val="000000"/>
        </w:rPr>
        <w:t xml:space="preserve">1. </w:t>
      </w:r>
    </w:p>
    <w:p w:rsidR="00AD432F" w:rsidRPr="00CA27B2" w:rsidRDefault="00AD432F" w:rsidP="00844D76">
      <w:pPr>
        <w:spacing w:line="276" w:lineRule="auto"/>
        <w:jc w:val="center"/>
        <w:rPr>
          <w:rFonts w:ascii="Arial" w:hAnsi="Arial" w:cs="Arial"/>
          <w:color w:val="000000"/>
        </w:rPr>
      </w:pPr>
      <w:r w:rsidRPr="00CA27B2">
        <w:rPr>
          <w:rFonts w:ascii="Arial" w:hAnsi="Arial" w:cs="Arial"/>
          <w:b/>
          <w:color w:val="000000"/>
        </w:rPr>
        <w:t>Estrategia tecnológica.</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066D81" w:rsidRDefault="00066D81" w:rsidP="00844D76">
      <w:pPr>
        <w:spacing w:line="276" w:lineRule="auto"/>
        <w:jc w:val="center"/>
        <w:rPr>
          <w:rFonts w:ascii="Arial" w:hAnsi="Arial" w:cs="Arial"/>
          <w:iCs/>
          <w:color w:val="808080"/>
        </w:rPr>
      </w:pPr>
    </w:p>
    <w:p w:rsidR="00AD432F" w:rsidRPr="00844ABD" w:rsidRDefault="00AD432F" w:rsidP="00844D76">
      <w:pPr>
        <w:pStyle w:val="Prrafodelista"/>
        <w:numPr>
          <w:ilvl w:val="0"/>
          <w:numId w:val="3"/>
        </w:numPr>
        <w:spacing w:line="276" w:lineRule="auto"/>
        <w:jc w:val="both"/>
        <w:rPr>
          <w:rFonts w:ascii="Arial" w:hAnsi="Arial" w:cs="Arial"/>
        </w:rPr>
      </w:pPr>
      <w:r w:rsidRPr="00844ABD">
        <w:rPr>
          <w:rFonts w:ascii="Arial" w:hAnsi="Arial" w:cs="Arial"/>
        </w:rPr>
        <w:t xml:space="preserve">La </w:t>
      </w:r>
      <w:r w:rsidR="004E6436" w:rsidRPr="00844ABD">
        <w:rPr>
          <w:rFonts w:ascii="Arial" w:hAnsi="Arial" w:cs="Arial"/>
        </w:rPr>
        <w:t>Unidad de Tecnologías de Información</w:t>
      </w:r>
      <w:r w:rsidRPr="00844ABD">
        <w:rPr>
          <w:rFonts w:ascii="Arial" w:hAnsi="Arial" w:cs="Arial"/>
        </w:rPr>
        <w:t xml:space="preserve"> establecerá en coordinación con los titulares de sus homólogas, los lineamientos y estándares para el desarrollo </w:t>
      </w:r>
      <w:r w:rsidRPr="00844ABD">
        <w:rPr>
          <w:rFonts w:ascii="Arial" w:hAnsi="Arial" w:cs="Arial"/>
        </w:rPr>
        <w:lastRenderedPageBreak/>
        <w:t xml:space="preserve">tecnológico informático, de seguridad </w:t>
      </w:r>
      <w:r w:rsidR="008D6B67" w:rsidRPr="00844ABD">
        <w:rPr>
          <w:rFonts w:ascii="Arial" w:hAnsi="Arial" w:cs="Arial"/>
        </w:rPr>
        <w:t xml:space="preserve">en redes </w:t>
      </w:r>
      <w:r w:rsidRPr="00844ABD">
        <w:rPr>
          <w:rFonts w:ascii="Arial" w:hAnsi="Arial" w:cs="Arial"/>
        </w:rPr>
        <w:t xml:space="preserve">y de telecomunicaciones del </w:t>
      </w:r>
      <w:r w:rsidR="00844ABD" w:rsidRPr="00844ABD">
        <w:rPr>
          <w:rFonts w:ascii="Arial" w:hAnsi="Arial" w:cs="Arial"/>
        </w:rPr>
        <w:t>Instituto de Información Estadística y Geográfica del Estado de Jalisco (IIEG)</w:t>
      </w:r>
      <w:r w:rsidR="00844ABD">
        <w:rPr>
          <w:rFonts w:ascii="Arial" w:hAnsi="Arial" w:cs="Arial"/>
        </w:rPr>
        <w:t>.</w:t>
      </w:r>
      <w:r w:rsidRPr="00844ABD">
        <w:rPr>
          <w:rFonts w:ascii="Arial" w:hAnsi="Arial" w:cs="Arial"/>
        </w:rPr>
        <w:t xml:space="preserve"> </w:t>
      </w:r>
    </w:p>
    <w:p w:rsidR="00AD432F" w:rsidRPr="005618EC" w:rsidRDefault="00AD432F" w:rsidP="00844D76">
      <w:pPr>
        <w:pStyle w:val="Prrafodelista"/>
        <w:numPr>
          <w:ilvl w:val="0"/>
          <w:numId w:val="3"/>
        </w:numPr>
        <w:spacing w:line="276" w:lineRule="auto"/>
        <w:jc w:val="both"/>
        <w:rPr>
          <w:rFonts w:ascii="Arial" w:hAnsi="Arial" w:cs="Arial"/>
        </w:rPr>
      </w:pPr>
      <w:r w:rsidRPr="005618EC">
        <w:rPr>
          <w:rFonts w:ascii="Arial" w:hAnsi="Arial" w:cs="Arial"/>
        </w:rPr>
        <w:t xml:space="preserve">Todas las </w:t>
      </w:r>
      <w:r w:rsidR="00F11CF2" w:rsidRPr="00844ABD">
        <w:rPr>
          <w:rFonts w:ascii="Arial" w:hAnsi="Arial" w:cs="Arial"/>
        </w:rPr>
        <w:t>Unidades</w:t>
      </w:r>
      <w:r w:rsidRPr="005618EC">
        <w:rPr>
          <w:rFonts w:ascii="Arial" w:hAnsi="Arial" w:cs="Arial"/>
        </w:rPr>
        <w:t xml:space="preserve"> y sus áreas dependientes que cuenten con equipo de cómputo</w:t>
      </w:r>
      <w:r w:rsidR="001A410A">
        <w:rPr>
          <w:rFonts w:ascii="Arial" w:hAnsi="Arial" w:cs="Arial"/>
        </w:rPr>
        <w:t>,</w:t>
      </w:r>
      <w:r w:rsidRPr="005618EC">
        <w:rPr>
          <w:rFonts w:ascii="Arial" w:hAnsi="Arial" w:cs="Arial"/>
        </w:rPr>
        <w:t xml:space="preserve"> deberán hacer uso del software antivirus </w:t>
      </w:r>
      <w:r w:rsidR="00F11CF2" w:rsidRPr="00844ABD">
        <w:rPr>
          <w:rFonts w:ascii="Arial" w:hAnsi="Arial" w:cs="Arial"/>
        </w:rPr>
        <w:t>establecido</w:t>
      </w:r>
      <w:r w:rsidR="001A410A">
        <w:rPr>
          <w:rFonts w:ascii="Arial" w:hAnsi="Arial" w:cs="Arial"/>
        </w:rPr>
        <w:t xml:space="preserve"> como oficial</w:t>
      </w:r>
      <w:r w:rsidRPr="005618EC">
        <w:rPr>
          <w:rFonts w:ascii="Arial" w:hAnsi="Arial" w:cs="Arial"/>
        </w:rPr>
        <w:t xml:space="preserve"> y gestionado por </w:t>
      </w:r>
      <w:r w:rsidR="00844ABD" w:rsidRPr="00844ABD">
        <w:rPr>
          <w:rFonts w:ascii="Arial" w:hAnsi="Arial" w:cs="Arial"/>
        </w:rPr>
        <w:t xml:space="preserve">Unidad de Tecnologías de Información [UTI] </w:t>
      </w:r>
      <w:r w:rsidR="00353CD6">
        <w:rPr>
          <w:rFonts w:ascii="Arial" w:hAnsi="Arial" w:cs="Arial"/>
        </w:rPr>
        <w:t xml:space="preserve">ante la Dirección General de Tecnologías </w:t>
      </w:r>
      <w:r w:rsidR="00353CD6" w:rsidRPr="00844ABD">
        <w:rPr>
          <w:rFonts w:ascii="Arial" w:hAnsi="Arial" w:cs="Arial"/>
        </w:rPr>
        <w:t>de la Información de la Secretaria de Planeación Administración y Finanzas</w:t>
      </w:r>
      <w:r w:rsidRPr="005618EC">
        <w:rPr>
          <w:rFonts w:ascii="Arial" w:hAnsi="Arial" w:cs="Arial"/>
        </w:rPr>
        <w:t xml:space="preserve">, </w:t>
      </w:r>
      <w:r w:rsidR="001A410A">
        <w:rPr>
          <w:rFonts w:ascii="Arial" w:hAnsi="Arial" w:cs="Arial"/>
        </w:rPr>
        <w:t>así como</w:t>
      </w:r>
      <w:r w:rsidR="001A410A" w:rsidRPr="005618EC">
        <w:rPr>
          <w:rFonts w:ascii="Arial" w:hAnsi="Arial" w:cs="Arial"/>
        </w:rPr>
        <w:t xml:space="preserve"> </w:t>
      </w:r>
      <w:r w:rsidRPr="005618EC">
        <w:rPr>
          <w:rFonts w:ascii="Arial" w:hAnsi="Arial" w:cs="Arial"/>
        </w:rPr>
        <w:t>también</w:t>
      </w:r>
      <w:r w:rsidR="001A410A">
        <w:rPr>
          <w:rFonts w:ascii="Arial" w:hAnsi="Arial" w:cs="Arial"/>
        </w:rPr>
        <w:t>,</w:t>
      </w:r>
      <w:r w:rsidRPr="005618EC">
        <w:rPr>
          <w:rFonts w:ascii="Arial" w:hAnsi="Arial" w:cs="Arial"/>
        </w:rPr>
        <w:t xml:space="preserve"> </w:t>
      </w:r>
      <w:r w:rsidR="001A410A">
        <w:rPr>
          <w:rFonts w:ascii="Arial" w:hAnsi="Arial" w:cs="Arial"/>
        </w:rPr>
        <w:t xml:space="preserve">utilizar </w:t>
      </w:r>
      <w:r w:rsidRPr="005618EC">
        <w:rPr>
          <w:rFonts w:ascii="Arial" w:hAnsi="Arial" w:cs="Arial"/>
        </w:rPr>
        <w:t>el software institucional determinado,</w:t>
      </w:r>
      <w:r w:rsidR="001A410A">
        <w:rPr>
          <w:rFonts w:ascii="Arial" w:hAnsi="Arial" w:cs="Arial"/>
        </w:rPr>
        <w:t xml:space="preserve"> basado en el</w:t>
      </w:r>
      <w:r w:rsidRPr="005618EC">
        <w:rPr>
          <w:rFonts w:ascii="Arial" w:hAnsi="Arial" w:cs="Arial"/>
        </w:rPr>
        <w:t xml:space="preserve"> presupuesto anual</w:t>
      </w:r>
      <w:r w:rsidR="001A410A">
        <w:rPr>
          <w:rFonts w:ascii="Arial" w:hAnsi="Arial" w:cs="Arial"/>
        </w:rPr>
        <w:t xml:space="preserve"> sobre</w:t>
      </w:r>
      <w:r w:rsidRPr="005618EC">
        <w:rPr>
          <w:rFonts w:ascii="Arial" w:hAnsi="Arial" w:cs="Arial"/>
        </w:rPr>
        <w:t xml:space="preserve"> los derechos de uso (licencia</w:t>
      </w:r>
      <w:r w:rsidR="001A410A">
        <w:rPr>
          <w:rFonts w:ascii="Arial" w:hAnsi="Arial" w:cs="Arial"/>
        </w:rPr>
        <w:t>miento</w:t>
      </w:r>
      <w:r w:rsidRPr="005618EC">
        <w:rPr>
          <w:rFonts w:ascii="Arial" w:hAnsi="Arial" w:cs="Arial"/>
        </w:rPr>
        <w:t xml:space="preserve">, mantenimiento y otros) de acuerdo al número de equipos que se </w:t>
      </w:r>
      <w:r w:rsidR="001A410A">
        <w:rPr>
          <w:rFonts w:ascii="Arial" w:hAnsi="Arial" w:cs="Arial"/>
        </w:rPr>
        <w:t>tenga en el momento</w:t>
      </w:r>
      <w:r w:rsidR="00653764">
        <w:rPr>
          <w:rFonts w:ascii="Arial" w:hAnsi="Arial" w:cs="Arial"/>
        </w:rPr>
        <w:t xml:space="preserve"> de la </w:t>
      </w:r>
      <w:r w:rsidR="007926C1">
        <w:rPr>
          <w:rFonts w:ascii="Arial" w:hAnsi="Arial" w:cs="Arial"/>
        </w:rPr>
        <w:t>a</w:t>
      </w:r>
      <w:r w:rsidR="00653764">
        <w:rPr>
          <w:rFonts w:ascii="Arial" w:hAnsi="Arial" w:cs="Arial"/>
        </w:rPr>
        <w:t>ctualización</w:t>
      </w:r>
      <w:r w:rsidRPr="005618EC">
        <w:rPr>
          <w:rFonts w:ascii="Arial" w:hAnsi="Arial" w:cs="Arial"/>
        </w:rPr>
        <w:t>; asesorando además ésta en las solicitudes -una vez que hayan sido declaradas viables financieramente- de proyectos tecnológicos, informáticos y de telecomunicaciones, de acuerdo a las necesidades y objetivos establecidos, conforme a</w:t>
      </w:r>
      <w:r w:rsidR="00844ABD">
        <w:rPr>
          <w:rFonts w:ascii="Arial" w:hAnsi="Arial" w:cs="Arial"/>
        </w:rPr>
        <w:t>l</w:t>
      </w:r>
      <w:r w:rsidRPr="005618EC">
        <w:rPr>
          <w:rFonts w:ascii="Arial" w:hAnsi="Arial" w:cs="Arial"/>
        </w:rPr>
        <w:t xml:space="preserve"> </w:t>
      </w:r>
      <w:r w:rsidRPr="00116531">
        <w:rPr>
          <w:rFonts w:ascii="Arial" w:hAnsi="Arial" w:cs="Arial"/>
        </w:rPr>
        <w:t>reglamento</w:t>
      </w:r>
      <w:r w:rsidRPr="005618EC">
        <w:rPr>
          <w:rFonts w:ascii="Arial" w:hAnsi="Arial" w:cs="Arial"/>
        </w:rPr>
        <w:t xml:space="preserve"> y a proyectos </w:t>
      </w:r>
      <w:r w:rsidR="007926C1">
        <w:rPr>
          <w:rFonts w:ascii="Arial" w:hAnsi="Arial" w:cs="Arial"/>
        </w:rPr>
        <w:t xml:space="preserve">de índole </w:t>
      </w:r>
      <w:r w:rsidRPr="005618EC">
        <w:rPr>
          <w:rFonts w:ascii="Arial" w:hAnsi="Arial" w:cs="Arial"/>
        </w:rPr>
        <w:t xml:space="preserve">tecnológicos, informáticos y de telecomunicaciones que </w:t>
      </w:r>
      <w:r w:rsidR="007926C1">
        <w:rPr>
          <w:rFonts w:ascii="Arial" w:hAnsi="Arial" w:cs="Arial"/>
        </w:rPr>
        <w:t>demanden</w:t>
      </w:r>
      <w:r w:rsidRPr="005618EC">
        <w:rPr>
          <w:rFonts w:ascii="Arial" w:hAnsi="Arial" w:cs="Arial"/>
        </w:rPr>
        <w:t xml:space="preserve"> los municipios u organismos externos con los que se tenga establecida relación institucional.  </w:t>
      </w:r>
    </w:p>
    <w:p w:rsidR="00AD432F" w:rsidRDefault="00AD432F" w:rsidP="00844D76">
      <w:pPr>
        <w:spacing w:line="276" w:lineRule="auto"/>
        <w:jc w:val="both"/>
        <w:rPr>
          <w:rFonts w:ascii="Arial" w:hAnsi="Arial" w:cs="Arial"/>
        </w:rPr>
      </w:pPr>
    </w:p>
    <w:p w:rsidR="00AD432F" w:rsidRPr="005618EC" w:rsidRDefault="00AD432F" w:rsidP="00844D76">
      <w:pPr>
        <w:pStyle w:val="Prrafodelista"/>
        <w:numPr>
          <w:ilvl w:val="0"/>
          <w:numId w:val="3"/>
        </w:numPr>
        <w:spacing w:line="276" w:lineRule="auto"/>
        <w:jc w:val="both"/>
        <w:rPr>
          <w:rFonts w:ascii="Arial" w:hAnsi="Arial" w:cs="Arial"/>
        </w:rPr>
      </w:pPr>
      <w:r w:rsidRPr="005618EC">
        <w:rPr>
          <w:rFonts w:ascii="Arial" w:hAnsi="Arial" w:cs="Arial"/>
        </w:rPr>
        <w:t xml:space="preserve">En cualquier caso, las solicitudes de equipamiento deberán estar </w:t>
      </w:r>
      <w:r w:rsidRPr="00FA7993">
        <w:rPr>
          <w:rFonts w:ascii="Arial" w:hAnsi="Arial" w:cs="Arial"/>
        </w:rPr>
        <w:t>ligadas a  proyecto</w:t>
      </w:r>
      <w:r w:rsidR="007926C1">
        <w:rPr>
          <w:rFonts w:ascii="Arial" w:hAnsi="Arial" w:cs="Arial"/>
        </w:rPr>
        <w:t>s</w:t>
      </w:r>
      <w:r w:rsidRPr="005618EC">
        <w:rPr>
          <w:rFonts w:ascii="Arial" w:hAnsi="Arial" w:cs="Arial"/>
        </w:rPr>
        <w:t xml:space="preserve"> específico</w:t>
      </w:r>
      <w:r w:rsidR="007926C1">
        <w:rPr>
          <w:rFonts w:ascii="Arial" w:hAnsi="Arial" w:cs="Arial"/>
        </w:rPr>
        <w:t xml:space="preserve">s </w:t>
      </w:r>
      <w:r w:rsidRPr="005618EC">
        <w:rPr>
          <w:rFonts w:ascii="Arial" w:hAnsi="Arial" w:cs="Arial"/>
        </w:rPr>
        <w:t>orientad</w:t>
      </w:r>
      <w:r w:rsidR="007926C1">
        <w:rPr>
          <w:rFonts w:ascii="Arial" w:hAnsi="Arial" w:cs="Arial"/>
        </w:rPr>
        <w:t>o</w:t>
      </w:r>
      <w:r w:rsidRPr="005618EC">
        <w:rPr>
          <w:rFonts w:ascii="Arial" w:hAnsi="Arial" w:cs="Arial"/>
        </w:rPr>
        <w:t xml:space="preserve">s al cumplimiento de los objetivos establecidos </w:t>
      </w:r>
      <w:r w:rsidR="007926C1">
        <w:rPr>
          <w:rFonts w:ascii="Arial" w:hAnsi="Arial" w:cs="Arial"/>
        </w:rPr>
        <w:t>dentro</w:t>
      </w:r>
      <w:r w:rsidRPr="005618EC">
        <w:rPr>
          <w:rFonts w:ascii="Arial" w:hAnsi="Arial" w:cs="Arial"/>
        </w:rPr>
        <w:t xml:space="preserve"> </w:t>
      </w:r>
      <w:r w:rsidR="007926C1">
        <w:rPr>
          <w:rFonts w:ascii="Arial" w:hAnsi="Arial" w:cs="Arial"/>
        </w:rPr>
        <w:t>d</w:t>
      </w:r>
      <w:r w:rsidRPr="005618EC">
        <w:rPr>
          <w:rFonts w:ascii="Arial" w:hAnsi="Arial" w:cs="Arial"/>
        </w:rPr>
        <w:t xml:space="preserve">el programa anual de trabajo del Instituto. </w:t>
      </w:r>
    </w:p>
    <w:p w:rsidR="00AD432F" w:rsidRDefault="00AD432F" w:rsidP="009C1C99">
      <w:pPr>
        <w:spacing w:line="276" w:lineRule="auto"/>
        <w:rPr>
          <w:rFonts w:ascii="Arial" w:hAnsi="Arial" w:cs="Arial"/>
          <w:b/>
          <w:color w:val="808080"/>
        </w:rPr>
      </w:pPr>
    </w:p>
    <w:p w:rsidR="008D6B67" w:rsidRDefault="005618EC" w:rsidP="00844D76">
      <w:pPr>
        <w:spacing w:line="276" w:lineRule="auto"/>
        <w:jc w:val="center"/>
        <w:rPr>
          <w:rFonts w:ascii="Arial" w:hAnsi="Arial" w:cs="Arial"/>
          <w:b/>
          <w:color w:val="000000"/>
        </w:rPr>
      </w:pPr>
      <w:r>
        <w:rPr>
          <w:rFonts w:ascii="Arial" w:hAnsi="Arial" w:cs="Arial"/>
          <w:b/>
          <w:color w:val="000000"/>
        </w:rPr>
        <w:t xml:space="preserve">CAPITULO </w:t>
      </w:r>
      <w:r w:rsidR="00AD432F" w:rsidRPr="00CA27B2">
        <w:rPr>
          <w:rFonts w:ascii="Arial" w:hAnsi="Arial" w:cs="Arial"/>
          <w:b/>
          <w:color w:val="000000"/>
        </w:rPr>
        <w:t>2.</w:t>
      </w:r>
    </w:p>
    <w:p w:rsidR="00AD432F" w:rsidRPr="00CA27B2" w:rsidRDefault="00AD432F" w:rsidP="00844D76">
      <w:pPr>
        <w:spacing w:line="276" w:lineRule="auto"/>
        <w:jc w:val="center"/>
        <w:rPr>
          <w:rFonts w:ascii="Arial" w:hAnsi="Arial" w:cs="Arial"/>
          <w:b/>
          <w:color w:val="000000"/>
        </w:rPr>
      </w:pPr>
      <w:r w:rsidRPr="00CA27B2">
        <w:rPr>
          <w:rFonts w:ascii="Arial" w:hAnsi="Arial" w:cs="Arial"/>
          <w:b/>
          <w:color w:val="000000"/>
        </w:rPr>
        <w:t xml:space="preserve"> Capacitación Tecnológica en Informática.</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066D81" w:rsidRPr="00DE3A21" w:rsidRDefault="00066D81" w:rsidP="00844D76">
      <w:pPr>
        <w:spacing w:line="276" w:lineRule="auto"/>
        <w:jc w:val="center"/>
        <w:rPr>
          <w:rFonts w:ascii="Arial" w:hAnsi="Arial" w:cs="Arial"/>
          <w:iCs/>
          <w:color w:val="808080"/>
        </w:rPr>
      </w:pPr>
    </w:p>
    <w:p w:rsidR="00AD432F" w:rsidRPr="00792BD2" w:rsidRDefault="00AD432F" w:rsidP="00844D76">
      <w:pPr>
        <w:pStyle w:val="Sangradetextonormal"/>
        <w:numPr>
          <w:ilvl w:val="0"/>
          <w:numId w:val="4"/>
        </w:numPr>
        <w:spacing w:after="0" w:line="276" w:lineRule="auto"/>
        <w:jc w:val="both"/>
        <w:rPr>
          <w:rFonts w:ascii="Arial" w:eastAsia="Arial Unicode MS" w:hAnsi="Arial" w:cs="Arial"/>
        </w:rPr>
      </w:pPr>
      <w:r>
        <w:rPr>
          <w:rFonts w:ascii="Arial" w:hAnsi="Arial" w:cs="Arial"/>
        </w:rPr>
        <w:t>Los titulares de las Direcciones podrán solicitar a la Dirección de Tecnologías de la Información, la capacitación técnica especializada en informática, proporcionándola para el trabajo en materia de software institucional, sistemas operativos, antivirus, procesadores de textos, hojas de cálculo, programas de diseño y edición, bases de datos, comunicación, administrativos y software desarrollado internamente; en caso de requerirse capacitación externa en ma</w:t>
      </w:r>
      <w:r w:rsidR="00697A11">
        <w:rPr>
          <w:rFonts w:ascii="Arial" w:hAnsi="Arial" w:cs="Arial"/>
        </w:rPr>
        <w:t>teria de informática, la misma U</w:t>
      </w:r>
      <w:r>
        <w:rPr>
          <w:rFonts w:ascii="Arial" w:hAnsi="Arial" w:cs="Arial"/>
        </w:rPr>
        <w:t xml:space="preserve">TI evaluará la necesidad reportada.  </w:t>
      </w:r>
    </w:p>
    <w:p w:rsidR="00AD432F" w:rsidRDefault="00AD432F" w:rsidP="00844D76">
      <w:pPr>
        <w:spacing w:line="276" w:lineRule="auto"/>
        <w:ind w:left="327"/>
        <w:jc w:val="both"/>
        <w:rPr>
          <w:rFonts w:ascii="Arial" w:hAnsi="Arial" w:cs="Arial"/>
          <w:color w:val="000000"/>
          <w:lang w:val="es-MX"/>
        </w:rPr>
      </w:pPr>
      <w:r>
        <w:rPr>
          <w:rFonts w:ascii="Arial" w:hAnsi="Arial" w:cs="Arial"/>
          <w:color w:val="000000"/>
          <w:lang w:val="es-MX"/>
        </w:rPr>
        <w:t> </w:t>
      </w:r>
    </w:p>
    <w:p w:rsidR="00AD432F" w:rsidRPr="008D6B67" w:rsidRDefault="00AD432F" w:rsidP="00844D76">
      <w:pPr>
        <w:pStyle w:val="Prrafodelista"/>
        <w:numPr>
          <w:ilvl w:val="0"/>
          <w:numId w:val="4"/>
        </w:numPr>
        <w:spacing w:line="276" w:lineRule="auto"/>
        <w:jc w:val="both"/>
        <w:rPr>
          <w:rFonts w:ascii="Arial" w:hAnsi="Arial" w:cs="Arial"/>
        </w:rPr>
      </w:pPr>
      <w:r w:rsidRPr="008D6B67">
        <w:rPr>
          <w:rFonts w:ascii="Arial" w:hAnsi="Arial" w:cs="Arial"/>
        </w:rPr>
        <w:t>Toda solicitud de capacitación técnica especializada en informática, interna o externa, deberá incluir la justificación técnica y financiera, avalada por el titular del IIEGJ.</w:t>
      </w:r>
    </w:p>
    <w:p w:rsidR="0038127C" w:rsidRDefault="0038127C" w:rsidP="009C1C99">
      <w:pPr>
        <w:tabs>
          <w:tab w:val="left" w:pos="1039"/>
        </w:tabs>
        <w:spacing w:line="276" w:lineRule="auto"/>
        <w:rPr>
          <w:rFonts w:ascii="Arial" w:hAnsi="Arial" w:cs="Arial"/>
        </w:rPr>
      </w:pPr>
    </w:p>
    <w:p w:rsidR="008D6B67" w:rsidRDefault="008D6B67" w:rsidP="00844D76">
      <w:pPr>
        <w:spacing w:line="276" w:lineRule="auto"/>
        <w:jc w:val="center"/>
        <w:rPr>
          <w:rFonts w:ascii="Arial" w:hAnsi="Arial" w:cs="Arial"/>
          <w:b/>
          <w:color w:val="000000"/>
        </w:rPr>
      </w:pPr>
      <w:r>
        <w:rPr>
          <w:rFonts w:ascii="Arial" w:hAnsi="Arial" w:cs="Arial"/>
          <w:b/>
          <w:color w:val="000000"/>
        </w:rPr>
        <w:t xml:space="preserve">CAPITULO </w:t>
      </w:r>
      <w:r w:rsidR="00AD432F" w:rsidRPr="00CA27B2">
        <w:rPr>
          <w:rFonts w:ascii="Arial" w:hAnsi="Arial" w:cs="Arial"/>
          <w:b/>
          <w:color w:val="000000"/>
        </w:rPr>
        <w:t xml:space="preserve">3. </w:t>
      </w:r>
    </w:p>
    <w:p w:rsidR="00FA7993" w:rsidRDefault="00AD432F" w:rsidP="00844D76">
      <w:pPr>
        <w:spacing w:line="276" w:lineRule="auto"/>
        <w:jc w:val="center"/>
        <w:rPr>
          <w:rFonts w:ascii="Arial" w:hAnsi="Arial" w:cs="Arial"/>
          <w:b/>
          <w:color w:val="000000"/>
        </w:rPr>
      </w:pPr>
      <w:r w:rsidRPr="00CA27B2">
        <w:rPr>
          <w:rFonts w:ascii="Arial" w:hAnsi="Arial" w:cs="Arial"/>
          <w:b/>
          <w:color w:val="000000"/>
        </w:rPr>
        <w:t>Red Digital de Voz, Datos</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844D76" w:rsidRPr="00DE3A21" w:rsidRDefault="00844D76" w:rsidP="00844D76">
      <w:pPr>
        <w:spacing w:line="276" w:lineRule="auto"/>
        <w:jc w:val="center"/>
        <w:rPr>
          <w:rFonts w:ascii="Arial" w:hAnsi="Arial" w:cs="Arial"/>
          <w:iCs/>
          <w:color w:val="808080"/>
        </w:rPr>
      </w:pPr>
    </w:p>
    <w:p w:rsidR="00AD432F" w:rsidRPr="008D6B67" w:rsidRDefault="00AD432F" w:rsidP="00844D76">
      <w:pPr>
        <w:pStyle w:val="Prrafodelista"/>
        <w:numPr>
          <w:ilvl w:val="0"/>
          <w:numId w:val="5"/>
        </w:numPr>
        <w:spacing w:line="276" w:lineRule="auto"/>
        <w:jc w:val="both"/>
        <w:rPr>
          <w:rFonts w:ascii="Arial" w:hAnsi="Arial" w:cs="Arial"/>
        </w:rPr>
      </w:pPr>
      <w:r w:rsidRPr="008D6B67">
        <w:rPr>
          <w:rFonts w:ascii="Arial" w:hAnsi="Arial" w:cs="Arial"/>
        </w:rPr>
        <w:t xml:space="preserve">Las Unidades deberán cumplir con las especificaciones establecidas en </w:t>
      </w:r>
      <w:r w:rsidRPr="00116531">
        <w:rPr>
          <w:rFonts w:ascii="Arial" w:hAnsi="Arial" w:cs="Arial"/>
        </w:rPr>
        <w:t>el Manual de directrices en Materia de Tecnología [MDMT]</w:t>
      </w:r>
      <w:r w:rsidRPr="008D6B67">
        <w:rPr>
          <w:rFonts w:ascii="Arial" w:hAnsi="Arial" w:cs="Arial"/>
        </w:rPr>
        <w:t xml:space="preserve"> para el Instituto de Información Estadística y Geográfica del Estado, para la operación, sustitución e integración del equipo a la Red </w:t>
      </w:r>
      <w:r w:rsidRPr="008D6B67">
        <w:rPr>
          <w:rFonts w:ascii="Arial" w:hAnsi="Arial" w:cs="Arial"/>
          <w:color w:val="000000"/>
        </w:rPr>
        <w:t>de Información Estadística y Geográfica del Instituto.</w:t>
      </w:r>
    </w:p>
    <w:p w:rsidR="008D6B67" w:rsidRDefault="00AD432F" w:rsidP="00844D76">
      <w:pPr>
        <w:tabs>
          <w:tab w:val="left" w:pos="1755"/>
        </w:tabs>
        <w:spacing w:line="276" w:lineRule="auto"/>
        <w:jc w:val="both"/>
        <w:rPr>
          <w:rFonts w:ascii="Arial" w:hAnsi="Arial" w:cs="Arial"/>
        </w:rPr>
      </w:pPr>
      <w:r>
        <w:rPr>
          <w:rFonts w:ascii="Arial" w:hAnsi="Arial" w:cs="Arial"/>
        </w:rPr>
        <w:lastRenderedPageBreak/>
        <w:tab/>
      </w:r>
    </w:p>
    <w:p w:rsidR="00AD432F" w:rsidRPr="008D6B67" w:rsidRDefault="00AD432F" w:rsidP="00844D76">
      <w:pPr>
        <w:pStyle w:val="Prrafodelista"/>
        <w:numPr>
          <w:ilvl w:val="0"/>
          <w:numId w:val="5"/>
        </w:numPr>
        <w:tabs>
          <w:tab w:val="left" w:pos="1755"/>
        </w:tabs>
        <w:spacing w:line="276" w:lineRule="auto"/>
        <w:jc w:val="both"/>
        <w:rPr>
          <w:rFonts w:ascii="Arial" w:hAnsi="Arial" w:cs="Arial"/>
        </w:rPr>
      </w:pPr>
      <w:r w:rsidRPr="008D6B67">
        <w:rPr>
          <w:rFonts w:ascii="Arial" w:hAnsi="Arial" w:cs="Arial"/>
        </w:rPr>
        <w:t xml:space="preserve">La </w:t>
      </w:r>
      <w:r w:rsidR="00697A11" w:rsidRPr="00697A11">
        <w:rPr>
          <w:rFonts w:ascii="Arial" w:hAnsi="Arial" w:cs="Arial"/>
        </w:rPr>
        <w:t>Unidad de Tecnologías de Información</w:t>
      </w:r>
      <w:r w:rsidR="008543C5">
        <w:rPr>
          <w:rFonts w:ascii="Arial" w:hAnsi="Arial" w:cs="Arial"/>
        </w:rPr>
        <w:t>,</w:t>
      </w:r>
      <w:r w:rsidR="00697A11" w:rsidRPr="00CF386D">
        <w:rPr>
          <w:rFonts w:ascii="Arial" w:hAnsi="Arial" w:cs="Arial"/>
          <w:color w:val="808080"/>
        </w:rPr>
        <w:t xml:space="preserve"> </w:t>
      </w:r>
      <w:r w:rsidRPr="008D6B67">
        <w:rPr>
          <w:rFonts w:ascii="Arial" w:hAnsi="Arial" w:cs="Arial"/>
        </w:rPr>
        <w:t xml:space="preserve">será la responsable de la estandarización y homologación de servidores, equipo de cómputo, dispositivos móviles y </w:t>
      </w:r>
      <w:r w:rsidR="00206707">
        <w:rPr>
          <w:rFonts w:ascii="Arial" w:hAnsi="Arial" w:cs="Arial"/>
        </w:rPr>
        <w:t xml:space="preserve">la infraestructura de </w:t>
      </w:r>
      <w:r w:rsidRPr="008D6B67">
        <w:rPr>
          <w:rFonts w:ascii="Arial" w:hAnsi="Arial" w:cs="Arial"/>
        </w:rPr>
        <w:t xml:space="preserve">redes </w:t>
      </w:r>
      <w:r w:rsidR="00206707">
        <w:rPr>
          <w:rFonts w:ascii="Arial" w:hAnsi="Arial" w:cs="Arial"/>
        </w:rPr>
        <w:t xml:space="preserve">alámbricas e </w:t>
      </w:r>
      <w:r w:rsidRPr="008D6B67">
        <w:rPr>
          <w:rFonts w:ascii="Arial" w:hAnsi="Arial" w:cs="Arial"/>
        </w:rPr>
        <w:t xml:space="preserve">inalámbricas </w:t>
      </w:r>
      <w:r w:rsidRPr="008D6B67">
        <w:rPr>
          <w:rFonts w:ascii="Arial" w:hAnsi="Arial" w:cs="Arial"/>
          <w:color w:val="000000"/>
        </w:rPr>
        <w:t>de Información Estadística y Geográfica del Estado</w:t>
      </w:r>
      <w:r w:rsidRPr="008D6B67">
        <w:rPr>
          <w:rFonts w:ascii="Arial" w:hAnsi="Arial" w:cs="Arial"/>
          <w:color w:val="FF0000"/>
        </w:rPr>
        <w:t xml:space="preserve"> </w:t>
      </w:r>
      <w:r w:rsidRPr="008D6B67">
        <w:rPr>
          <w:rFonts w:ascii="Arial" w:hAnsi="Arial" w:cs="Arial"/>
        </w:rPr>
        <w:t>utilizadas en el Instituto.</w:t>
      </w:r>
      <w:r w:rsidRPr="008D6B67">
        <w:rPr>
          <w:rFonts w:ascii="Arial" w:hAnsi="Arial" w:cs="Arial"/>
          <w:color w:val="FF0000"/>
        </w:rPr>
        <w:t xml:space="preserve"> </w:t>
      </w:r>
    </w:p>
    <w:p w:rsidR="00AD432F" w:rsidRDefault="00AD432F" w:rsidP="00844D76">
      <w:pPr>
        <w:spacing w:line="276" w:lineRule="auto"/>
        <w:jc w:val="both"/>
        <w:rPr>
          <w:rFonts w:ascii="Arial" w:hAnsi="Arial" w:cs="Arial"/>
          <w:color w:val="FF0000"/>
        </w:rPr>
      </w:pPr>
    </w:p>
    <w:p w:rsidR="00AD432F" w:rsidRPr="008D6B67" w:rsidRDefault="00AD432F" w:rsidP="00844D76">
      <w:pPr>
        <w:pStyle w:val="Prrafodelista"/>
        <w:numPr>
          <w:ilvl w:val="0"/>
          <w:numId w:val="5"/>
        </w:numPr>
        <w:spacing w:line="276" w:lineRule="auto"/>
        <w:jc w:val="both"/>
        <w:rPr>
          <w:rFonts w:ascii="Arial" w:hAnsi="Arial" w:cs="Arial"/>
        </w:rPr>
      </w:pPr>
      <w:r w:rsidRPr="008D6B67">
        <w:rPr>
          <w:rFonts w:ascii="Arial" w:hAnsi="Arial" w:cs="Arial"/>
        </w:rPr>
        <w:t xml:space="preserve">También </w:t>
      </w:r>
      <w:r w:rsidR="00137BF1">
        <w:rPr>
          <w:rFonts w:ascii="Arial" w:hAnsi="Arial" w:cs="Arial"/>
        </w:rPr>
        <w:t xml:space="preserve">tendrá bajo </w:t>
      </w:r>
      <w:r w:rsidRPr="008D6B67">
        <w:rPr>
          <w:rFonts w:ascii="Arial" w:hAnsi="Arial" w:cs="Arial"/>
        </w:rPr>
        <w:t>su responsabilidad, la estandarización y homologación de las bases de datos que se utilizan en los servidores. Además de la estandarización y homologación de las plataformas en las que correrán los servidores, equipos de cómputo y dispositivos móviles de sus redes inalámbricas.</w:t>
      </w:r>
    </w:p>
    <w:p w:rsidR="00AD432F" w:rsidRDefault="00AD432F" w:rsidP="00844D76">
      <w:pPr>
        <w:spacing w:line="276" w:lineRule="auto"/>
        <w:jc w:val="both"/>
        <w:rPr>
          <w:rFonts w:ascii="Arial" w:hAnsi="Arial" w:cs="Arial"/>
        </w:rPr>
      </w:pPr>
    </w:p>
    <w:p w:rsidR="00AD432F" w:rsidRPr="008D6B67" w:rsidRDefault="00697A11" w:rsidP="00844D76">
      <w:pPr>
        <w:pStyle w:val="Prrafodelista"/>
        <w:numPr>
          <w:ilvl w:val="0"/>
          <w:numId w:val="5"/>
        </w:numPr>
        <w:spacing w:line="276" w:lineRule="auto"/>
        <w:jc w:val="both"/>
        <w:rPr>
          <w:rFonts w:ascii="Arial" w:hAnsi="Arial" w:cs="Arial"/>
        </w:rPr>
      </w:pPr>
      <w:r>
        <w:rPr>
          <w:rFonts w:ascii="Arial" w:hAnsi="Arial" w:cs="Arial"/>
        </w:rPr>
        <w:t>La U</w:t>
      </w:r>
      <w:r w:rsidR="00AD432F" w:rsidRPr="008D6B67">
        <w:rPr>
          <w:rFonts w:ascii="Arial" w:hAnsi="Arial" w:cs="Arial"/>
        </w:rPr>
        <w:t xml:space="preserve">TI normará de acuerdo a lo establecido en </w:t>
      </w:r>
      <w:r w:rsidR="00AD432F" w:rsidRPr="00116531">
        <w:rPr>
          <w:rFonts w:ascii="Arial" w:hAnsi="Arial" w:cs="Arial"/>
        </w:rPr>
        <w:t>el Manual de Directrices en Materia</w:t>
      </w:r>
      <w:r w:rsidR="00AD432F" w:rsidRPr="008D6B67">
        <w:rPr>
          <w:rFonts w:ascii="Arial" w:hAnsi="Arial" w:cs="Arial"/>
        </w:rPr>
        <w:t xml:space="preserve"> de Tecnología</w:t>
      </w:r>
      <w:r w:rsidR="00137BF1">
        <w:rPr>
          <w:rFonts w:ascii="Arial" w:hAnsi="Arial" w:cs="Arial"/>
        </w:rPr>
        <w:t>,</w:t>
      </w:r>
      <w:r w:rsidR="00AD432F" w:rsidRPr="008D6B67">
        <w:rPr>
          <w:rFonts w:ascii="Arial" w:hAnsi="Arial" w:cs="Arial"/>
        </w:rPr>
        <w:t xml:space="preserve"> el acceso de cualquier dispositivo a la Red Local  Digital y del contenido de la información que por ella circule. </w:t>
      </w:r>
    </w:p>
    <w:p w:rsidR="00AD432F" w:rsidRPr="008D6B67" w:rsidRDefault="00AD432F" w:rsidP="00844D76">
      <w:pPr>
        <w:spacing w:line="276" w:lineRule="auto"/>
        <w:jc w:val="both"/>
        <w:rPr>
          <w:rFonts w:ascii="Arial" w:hAnsi="Arial" w:cs="Arial"/>
        </w:rPr>
      </w:pPr>
    </w:p>
    <w:p w:rsidR="00AD432F" w:rsidRPr="008D6B67" w:rsidRDefault="00697A11" w:rsidP="00844D76">
      <w:pPr>
        <w:pStyle w:val="Prrafodelista"/>
        <w:numPr>
          <w:ilvl w:val="0"/>
          <w:numId w:val="5"/>
        </w:numPr>
        <w:spacing w:line="276" w:lineRule="auto"/>
        <w:jc w:val="both"/>
        <w:rPr>
          <w:rFonts w:ascii="Arial" w:hAnsi="Arial" w:cs="Arial"/>
          <w:bCs/>
        </w:rPr>
      </w:pPr>
      <w:r>
        <w:rPr>
          <w:rFonts w:ascii="Arial" w:hAnsi="Arial" w:cs="Arial"/>
          <w:bCs/>
        </w:rPr>
        <w:t>La U</w:t>
      </w:r>
      <w:r w:rsidR="00AD432F" w:rsidRPr="008D6B67">
        <w:rPr>
          <w:rFonts w:ascii="Arial" w:hAnsi="Arial" w:cs="Arial"/>
          <w:bCs/>
        </w:rPr>
        <w:t xml:space="preserve">TI deberá estandarizar y homologar en todos los equipos de cómputo los recursos informáticos </w:t>
      </w:r>
      <w:r w:rsidR="00F41B25">
        <w:rPr>
          <w:rFonts w:ascii="Arial" w:hAnsi="Arial" w:cs="Arial"/>
          <w:bCs/>
        </w:rPr>
        <w:t xml:space="preserve">institucionales </w:t>
      </w:r>
      <w:r w:rsidR="00AD432F" w:rsidRPr="008D6B67">
        <w:rPr>
          <w:rFonts w:ascii="Arial" w:hAnsi="Arial" w:cs="Arial"/>
          <w:bCs/>
        </w:rPr>
        <w:t xml:space="preserve">que se aprueben y suministren como: fondo de pantalla, textos de fraseo, mensajes en firma -entre otros- los cuales deberán ser utilizados para todos los equipos del Instituto, ajustándose a lo previsto en el </w:t>
      </w:r>
      <w:r w:rsidR="00AD432F" w:rsidRPr="008D6B67">
        <w:rPr>
          <w:rFonts w:ascii="Arial" w:hAnsi="Arial" w:cs="Arial"/>
          <w:bCs/>
          <w:iCs/>
        </w:rPr>
        <w:t>Manual  de  Directrices en Materia de Tecnología.</w:t>
      </w:r>
    </w:p>
    <w:p w:rsidR="00AD432F" w:rsidRPr="008D6B67" w:rsidRDefault="00AD432F" w:rsidP="00844D76">
      <w:pPr>
        <w:spacing w:line="276" w:lineRule="auto"/>
        <w:jc w:val="both"/>
        <w:rPr>
          <w:rFonts w:ascii="Arial" w:hAnsi="Arial" w:cs="Arial"/>
        </w:rPr>
      </w:pPr>
    </w:p>
    <w:p w:rsidR="00AD432F" w:rsidRPr="008D6B67" w:rsidRDefault="00697A11" w:rsidP="00844D76">
      <w:pPr>
        <w:pStyle w:val="Prrafodelista"/>
        <w:numPr>
          <w:ilvl w:val="0"/>
          <w:numId w:val="5"/>
        </w:numPr>
        <w:spacing w:line="276" w:lineRule="auto"/>
        <w:jc w:val="both"/>
        <w:rPr>
          <w:rFonts w:ascii="Arial" w:hAnsi="Arial" w:cs="Arial"/>
        </w:rPr>
      </w:pPr>
      <w:r>
        <w:rPr>
          <w:rFonts w:ascii="Arial" w:hAnsi="Arial" w:cs="Arial"/>
        </w:rPr>
        <w:t>La U</w:t>
      </w:r>
      <w:r w:rsidR="00AD432F" w:rsidRPr="008D6B67">
        <w:rPr>
          <w:rFonts w:ascii="Arial" w:hAnsi="Arial" w:cs="Arial"/>
        </w:rPr>
        <w:t>TI conforme a las políticas de gasto, proporcionará claves</w:t>
      </w:r>
      <w:r w:rsidR="00F41B25">
        <w:rPr>
          <w:rFonts w:ascii="Arial" w:hAnsi="Arial" w:cs="Arial"/>
        </w:rPr>
        <w:t xml:space="preserve"> de acceso </w:t>
      </w:r>
      <w:r w:rsidR="00AD432F" w:rsidRPr="008D6B67">
        <w:rPr>
          <w:rFonts w:ascii="Arial" w:hAnsi="Arial" w:cs="Arial"/>
        </w:rPr>
        <w:t>para</w:t>
      </w:r>
      <w:r w:rsidR="00F41B25">
        <w:rPr>
          <w:rFonts w:ascii="Arial" w:hAnsi="Arial" w:cs="Arial"/>
        </w:rPr>
        <w:t xml:space="preserve"> realizar </w:t>
      </w:r>
      <w:r w:rsidR="00AD432F" w:rsidRPr="008D6B67">
        <w:rPr>
          <w:rFonts w:ascii="Arial" w:hAnsi="Arial" w:cs="Arial"/>
        </w:rPr>
        <w:t xml:space="preserve">llamadas </w:t>
      </w:r>
      <w:r w:rsidR="00F41B25">
        <w:rPr>
          <w:rFonts w:ascii="Arial" w:hAnsi="Arial" w:cs="Arial"/>
        </w:rPr>
        <w:t xml:space="preserve">externas </w:t>
      </w:r>
      <w:r w:rsidR="00AD432F" w:rsidRPr="008D6B67">
        <w:rPr>
          <w:rFonts w:ascii="Arial" w:hAnsi="Arial" w:cs="Arial"/>
        </w:rPr>
        <w:t xml:space="preserve">locales, de larga distancia </w:t>
      </w:r>
      <w:r w:rsidR="00F41B25">
        <w:rPr>
          <w:rFonts w:ascii="Arial" w:hAnsi="Arial" w:cs="Arial"/>
        </w:rPr>
        <w:t xml:space="preserve">tanto </w:t>
      </w:r>
      <w:r w:rsidR="00AD432F" w:rsidRPr="008D6B67">
        <w:rPr>
          <w:rFonts w:ascii="Arial" w:hAnsi="Arial" w:cs="Arial"/>
        </w:rPr>
        <w:t xml:space="preserve">nacional e internacional, </w:t>
      </w:r>
      <w:r w:rsidR="00F41B25">
        <w:rPr>
          <w:rFonts w:ascii="Arial" w:hAnsi="Arial" w:cs="Arial"/>
        </w:rPr>
        <w:t>así como a</w:t>
      </w:r>
      <w:r w:rsidR="00AD432F" w:rsidRPr="008D6B67">
        <w:rPr>
          <w:rFonts w:ascii="Arial" w:hAnsi="Arial" w:cs="Arial"/>
        </w:rPr>
        <w:t xml:space="preserve"> líneas celulares cuando sean solicitadas y autorizadas por los titulares de las </w:t>
      </w:r>
      <w:r w:rsidR="006F70FA">
        <w:rPr>
          <w:rFonts w:ascii="Arial" w:hAnsi="Arial" w:cs="Arial"/>
        </w:rPr>
        <w:t>Unidades</w:t>
      </w:r>
      <w:r w:rsidR="00566241">
        <w:rPr>
          <w:rFonts w:ascii="Arial" w:hAnsi="Arial" w:cs="Arial"/>
        </w:rPr>
        <w:t>,</w:t>
      </w:r>
      <w:r w:rsidR="00AD432F" w:rsidRPr="008D6B67">
        <w:rPr>
          <w:rFonts w:ascii="Arial" w:hAnsi="Arial" w:cs="Arial"/>
        </w:rPr>
        <w:t xml:space="preserve"> y su utilización se apegue a lo establecido en el </w:t>
      </w:r>
      <w:r w:rsidR="00AD432F" w:rsidRPr="00116531">
        <w:rPr>
          <w:rFonts w:ascii="Arial" w:hAnsi="Arial" w:cs="Arial"/>
        </w:rPr>
        <w:t>[MDMT],</w:t>
      </w:r>
      <w:r w:rsidR="00AD432F" w:rsidRPr="008D6B67">
        <w:rPr>
          <w:rFonts w:ascii="Arial" w:hAnsi="Arial" w:cs="Arial"/>
        </w:rPr>
        <w:t xml:space="preserve"> conforme a disposiciones emitidas en coordinación con la Dirección de Administración.</w:t>
      </w:r>
    </w:p>
    <w:p w:rsidR="00AD432F" w:rsidRPr="008D6B67" w:rsidRDefault="00AD432F" w:rsidP="00844D76">
      <w:pPr>
        <w:spacing w:line="276" w:lineRule="auto"/>
        <w:jc w:val="both"/>
        <w:rPr>
          <w:rFonts w:ascii="Arial" w:hAnsi="Arial" w:cs="Arial"/>
        </w:rPr>
      </w:pPr>
    </w:p>
    <w:p w:rsidR="0038127C" w:rsidRPr="0038127C" w:rsidRDefault="00697A11" w:rsidP="0038127C">
      <w:pPr>
        <w:pStyle w:val="Prrafodelista"/>
        <w:numPr>
          <w:ilvl w:val="0"/>
          <w:numId w:val="5"/>
        </w:numPr>
        <w:spacing w:line="276" w:lineRule="auto"/>
        <w:jc w:val="both"/>
        <w:rPr>
          <w:rFonts w:ascii="Arial" w:hAnsi="Arial" w:cs="Arial"/>
        </w:rPr>
      </w:pPr>
      <w:r>
        <w:rPr>
          <w:rFonts w:ascii="Arial" w:hAnsi="Arial" w:cs="Arial"/>
        </w:rPr>
        <w:t>La U</w:t>
      </w:r>
      <w:r w:rsidR="00AD432F" w:rsidRPr="008D6B67">
        <w:rPr>
          <w:rFonts w:ascii="Arial" w:hAnsi="Arial" w:cs="Arial"/>
        </w:rPr>
        <w:t xml:space="preserve">TI validará y prestará el servicio de integración a la Red Local Digital, cuando los titulares de las </w:t>
      </w:r>
      <w:r w:rsidR="006F70FA">
        <w:rPr>
          <w:rFonts w:ascii="Arial" w:hAnsi="Arial" w:cs="Arial"/>
        </w:rPr>
        <w:t xml:space="preserve">Unidades </w:t>
      </w:r>
      <w:r w:rsidR="00AD432F" w:rsidRPr="008D6B67">
        <w:rPr>
          <w:rFonts w:ascii="Arial" w:hAnsi="Arial" w:cs="Arial"/>
        </w:rPr>
        <w:t>lo soliciten por formar parte de un proyecto orientado al Plan del Instituto.</w:t>
      </w:r>
    </w:p>
    <w:p w:rsidR="0038127C" w:rsidRDefault="0038127C" w:rsidP="009C1C99">
      <w:pPr>
        <w:spacing w:line="276" w:lineRule="auto"/>
        <w:rPr>
          <w:rFonts w:ascii="Arial" w:hAnsi="Arial" w:cs="Arial"/>
          <w:b/>
          <w:bCs/>
          <w:color w:val="000000"/>
        </w:rPr>
      </w:pPr>
    </w:p>
    <w:p w:rsidR="00066D81" w:rsidRDefault="00627308" w:rsidP="00844D76">
      <w:pPr>
        <w:spacing w:line="276" w:lineRule="auto"/>
        <w:jc w:val="center"/>
        <w:rPr>
          <w:rFonts w:ascii="Arial" w:hAnsi="Arial" w:cs="Arial"/>
          <w:b/>
          <w:bCs/>
          <w:color w:val="000000"/>
        </w:rPr>
      </w:pPr>
      <w:r>
        <w:rPr>
          <w:rFonts w:ascii="Arial" w:hAnsi="Arial" w:cs="Arial"/>
          <w:b/>
          <w:bCs/>
          <w:color w:val="000000"/>
        </w:rPr>
        <w:t xml:space="preserve">CAPITULO </w:t>
      </w:r>
      <w:r w:rsidR="00AD432F" w:rsidRPr="00CA27B2">
        <w:rPr>
          <w:rFonts w:ascii="Arial" w:hAnsi="Arial" w:cs="Arial"/>
          <w:b/>
          <w:bCs/>
          <w:color w:val="000000"/>
        </w:rPr>
        <w:t xml:space="preserve">4. </w:t>
      </w:r>
    </w:p>
    <w:p w:rsidR="00AD432F" w:rsidRPr="00CA27B2" w:rsidRDefault="00AD432F" w:rsidP="00844D76">
      <w:pPr>
        <w:spacing w:line="276" w:lineRule="auto"/>
        <w:jc w:val="center"/>
        <w:rPr>
          <w:rFonts w:ascii="Arial" w:hAnsi="Arial" w:cs="Arial"/>
          <w:b/>
          <w:bCs/>
          <w:color w:val="000000"/>
        </w:rPr>
      </w:pPr>
      <w:r w:rsidRPr="00CA27B2">
        <w:rPr>
          <w:rFonts w:ascii="Arial" w:hAnsi="Arial" w:cs="Arial"/>
          <w:b/>
          <w:bCs/>
          <w:color w:val="000000"/>
        </w:rPr>
        <w:t>Red de Radiocomunicación.</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844D76" w:rsidRDefault="00844D76" w:rsidP="00844D76">
      <w:pPr>
        <w:spacing w:line="276" w:lineRule="auto"/>
        <w:jc w:val="center"/>
        <w:rPr>
          <w:rFonts w:ascii="Arial" w:hAnsi="Arial" w:cs="Arial"/>
          <w:iCs/>
          <w:color w:val="808080"/>
        </w:rPr>
      </w:pPr>
    </w:p>
    <w:p w:rsidR="00AD432F" w:rsidRDefault="00AD432F" w:rsidP="00844D76">
      <w:pPr>
        <w:pStyle w:val="Prrafodelista"/>
        <w:numPr>
          <w:ilvl w:val="0"/>
          <w:numId w:val="6"/>
        </w:numPr>
        <w:spacing w:line="276" w:lineRule="auto"/>
        <w:jc w:val="both"/>
        <w:rPr>
          <w:rFonts w:ascii="Arial" w:hAnsi="Arial" w:cs="Arial"/>
        </w:rPr>
      </w:pPr>
      <w:r w:rsidRPr="00627308">
        <w:rPr>
          <w:rFonts w:ascii="Arial" w:hAnsi="Arial" w:cs="Arial"/>
        </w:rPr>
        <w:t xml:space="preserve">Las </w:t>
      </w:r>
      <w:r w:rsidR="006F70FA">
        <w:rPr>
          <w:rFonts w:ascii="Arial" w:hAnsi="Arial" w:cs="Arial"/>
        </w:rPr>
        <w:t>Unidades</w:t>
      </w:r>
      <w:r w:rsidRPr="00627308">
        <w:rPr>
          <w:rFonts w:ascii="Arial" w:hAnsi="Arial" w:cs="Arial"/>
        </w:rPr>
        <w:t xml:space="preserve"> del Instituto</w:t>
      </w:r>
      <w:r w:rsidRPr="00627308">
        <w:rPr>
          <w:rFonts w:ascii="Arial" w:hAnsi="Arial" w:cs="Arial"/>
          <w:color w:val="FF0000"/>
        </w:rPr>
        <w:t xml:space="preserve"> </w:t>
      </w:r>
      <w:r w:rsidRPr="00627308">
        <w:rPr>
          <w:rFonts w:ascii="Arial" w:hAnsi="Arial" w:cs="Arial"/>
        </w:rPr>
        <w:t xml:space="preserve">deberán cumplir con las especificaciones </w:t>
      </w:r>
      <w:r w:rsidR="0067325C">
        <w:rPr>
          <w:rFonts w:ascii="Arial" w:hAnsi="Arial" w:cs="Arial"/>
        </w:rPr>
        <w:t xml:space="preserve">vigentes </w:t>
      </w:r>
      <w:r w:rsidRPr="00627308">
        <w:rPr>
          <w:rFonts w:ascii="Arial" w:hAnsi="Arial" w:cs="Arial"/>
        </w:rPr>
        <w:t xml:space="preserve">establecidas en el Manual de Directrices en Materia de Tecnología para el gobierno del estado, a fin de realizar la operación, sustitución e integración del </w:t>
      </w:r>
      <w:r w:rsidRPr="00116531">
        <w:rPr>
          <w:rFonts w:ascii="Arial" w:hAnsi="Arial" w:cs="Arial"/>
        </w:rPr>
        <w:t>equipo</w:t>
      </w:r>
      <w:r w:rsidR="0067325C">
        <w:rPr>
          <w:rFonts w:ascii="Arial" w:hAnsi="Arial" w:cs="Arial"/>
        </w:rPr>
        <w:t xml:space="preserve"> </w:t>
      </w:r>
      <w:r w:rsidRPr="00116531">
        <w:rPr>
          <w:rFonts w:ascii="Arial" w:hAnsi="Arial" w:cs="Arial"/>
        </w:rPr>
        <w:t>a las redes federal</w:t>
      </w:r>
      <w:r w:rsidR="0067325C">
        <w:rPr>
          <w:rFonts w:ascii="Arial" w:hAnsi="Arial" w:cs="Arial"/>
        </w:rPr>
        <w:t>,</w:t>
      </w:r>
      <w:r w:rsidRPr="00116531">
        <w:rPr>
          <w:rFonts w:ascii="Arial" w:hAnsi="Arial" w:cs="Arial"/>
        </w:rPr>
        <w:t xml:space="preserve">  estatal</w:t>
      </w:r>
      <w:r w:rsidR="0067325C">
        <w:rPr>
          <w:rFonts w:ascii="Arial" w:hAnsi="Arial" w:cs="Arial"/>
        </w:rPr>
        <w:t xml:space="preserve"> y/o municipal</w:t>
      </w:r>
      <w:r w:rsidRPr="00627308">
        <w:rPr>
          <w:rFonts w:ascii="Arial" w:hAnsi="Arial" w:cs="Arial"/>
        </w:rPr>
        <w:t xml:space="preserve"> de radiocomunicación. </w:t>
      </w:r>
    </w:p>
    <w:p w:rsidR="0039525E" w:rsidRPr="00627308" w:rsidRDefault="0039525E" w:rsidP="00844D76">
      <w:pPr>
        <w:pStyle w:val="Prrafodelista"/>
        <w:spacing w:line="276" w:lineRule="auto"/>
        <w:jc w:val="both"/>
        <w:rPr>
          <w:rFonts w:ascii="Arial" w:hAnsi="Arial" w:cs="Arial"/>
        </w:rPr>
      </w:pPr>
    </w:p>
    <w:p w:rsidR="00AD432F" w:rsidRDefault="00697A11" w:rsidP="00844D76">
      <w:pPr>
        <w:pStyle w:val="Prrafodelista"/>
        <w:numPr>
          <w:ilvl w:val="0"/>
          <w:numId w:val="6"/>
        </w:numPr>
        <w:spacing w:line="276" w:lineRule="auto"/>
        <w:jc w:val="both"/>
        <w:rPr>
          <w:rFonts w:ascii="Arial" w:hAnsi="Arial" w:cs="Arial"/>
        </w:rPr>
      </w:pPr>
      <w:r>
        <w:rPr>
          <w:rFonts w:ascii="Arial" w:hAnsi="Arial" w:cs="Arial"/>
        </w:rPr>
        <w:t>La U</w:t>
      </w:r>
      <w:r w:rsidR="00AD432F" w:rsidRPr="00627308">
        <w:rPr>
          <w:rFonts w:ascii="Arial" w:hAnsi="Arial" w:cs="Arial"/>
        </w:rPr>
        <w:t xml:space="preserve">TI será la responsable de la estandarización y homologación de los equipos de radiocomunicación portátil, móviles, bases, antenas y frecuencias utilizados </w:t>
      </w:r>
      <w:r w:rsidR="0067325C">
        <w:rPr>
          <w:rFonts w:ascii="Arial" w:hAnsi="Arial" w:cs="Arial"/>
        </w:rPr>
        <w:t>dentro de</w:t>
      </w:r>
      <w:r w:rsidR="00AD432F" w:rsidRPr="00627308">
        <w:rPr>
          <w:rFonts w:ascii="Arial" w:hAnsi="Arial" w:cs="Arial"/>
        </w:rPr>
        <w:t>l  Instituto.</w:t>
      </w:r>
    </w:p>
    <w:p w:rsidR="0039525E" w:rsidRPr="0039525E" w:rsidRDefault="0039525E" w:rsidP="00844D76">
      <w:pPr>
        <w:pStyle w:val="Prrafodelista"/>
        <w:spacing w:line="276" w:lineRule="auto"/>
        <w:rPr>
          <w:rFonts w:ascii="Arial" w:hAnsi="Arial" w:cs="Arial"/>
        </w:rPr>
      </w:pPr>
    </w:p>
    <w:p w:rsidR="00627308" w:rsidRDefault="00697A11" w:rsidP="00844D76">
      <w:pPr>
        <w:pStyle w:val="Prrafodelista"/>
        <w:numPr>
          <w:ilvl w:val="0"/>
          <w:numId w:val="6"/>
        </w:numPr>
        <w:spacing w:line="276" w:lineRule="auto"/>
        <w:jc w:val="both"/>
        <w:rPr>
          <w:rFonts w:ascii="Arial" w:hAnsi="Arial" w:cs="Arial"/>
        </w:rPr>
      </w:pPr>
      <w:r>
        <w:rPr>
          <w:rFonts w:ascii="Arial" w:hAnsi="Arial" w:cs="Arial"/>
        </w:rPr>
        <w:t>La U</w:t>
      </w:r>
      <w:r w:rsidR="00AD432F" w:rsidRPr="00627308">
        <w:rPr>
          <w:rFonts w:ascii="Arial" w:hAnsi="Arial" w:cs="Arial"/>
        </w:rPr>
        <w:t>TI será responsable de la estandarización y homologación de la</w:t>
      </w:r>
      <w:r w:rsidR="00A75C0B">
        <w:rPr>
          <w:rFonts w:ascii="Arial" w:hAnsi="Arial" w:cs="Arial"/>
        </w:rPr>
        <w:t xml:space="preserve"> asignación de</w:t>
      </w:r>
      <w:r w:rsidR="00AD432F" w:rsidRPr="00627308">
        <w:rPr>
          <w:rFonts w:ascii="Arial" w:hAnsi="Arial" w:cs="Arial"/>
        </w:rPr>
        <w:t xml:space="preserve"> claves y grupos de comunicación</w:t>
      </w:r>
      <w:r w:rsidR="00A75C0B">
        <w:rPr>
          <w:rFonts w:ascii="Arial" w:hAnsi="Arial" w:cs="Arial"/>
        </w:rPr>
        <w:t>,</w:t>
      </w:r>
      <w:r w:rsidR="00AD432F" w:rsidRPr="00627308">
        <w:rPr>
          <w:rFonts w:ascii="Arial" w:hAnsi="Arial" w:cs="Arial"/>
        </w:rPr>
        <w:t xml:space="preserve"> que integran las redes de radiocomunicación en </w:t>
      </w:r>
      <w:r w:rsidR="007969F6" w:rsidRPr="00627308">
        <w:rPr>
          <w:rFonts w:ascii="Arial" w:hAnsi="Arial" w:cs="Arial"/>
        </w:rPr>
        <w:t>cualquiera</w:t>
      </w:r>
      <w:r w:rsidR="00AD432F" w:rsidRPr="00627308">
        <w:rPr>
          <w:rFonts w:ascii="Arial" w:hAnsi="Arial" w:cs="Arial"/>
        </w:rPr>
        <w:t xml:space="preserve"> de </w:t>
      </w:r>
      <w:r>
        <w:rPr>
          <w:rFonts w:ascii="Arial" w:hAnsi="Arial" w:cs="Arial"/>
        </w:rPr>
        <w:t xml:space="preserve">las unidades </w:t>
      </w:r>
      <w:r w:rsidRPr="00697A11">
        <w:rPr>
          <w:rFonts w:ascii="Arial" w:hAnsi="Arial" w:cs="Arial"/>
        </w:rPr>
        <w:t>del Instituto de Información Estadística y Geográfica del Estado de Jalisco (IIEG)</w:t>
      </w:r>
      <w:r w:rsidR="00AD432F" w:rsidRPr="00627308">
        <w:rPr>
          <w:rFonts w:ascii="Arial" w:hAnsi="Arial" w:cs="Arial"/>
        </w:rPr>
        <w:t>.</w:t>
      </w:r>
    </w:p>
    <w:p w:rsidR="00AD432F" w:rsidRPr="00627308" w:rsidRDefault="00AD432F" w:rsidP="00844D76">
      <w:pPr>
        <w:pStyle w:val="Prrafodelista"/>
        <w:spacing w:line="276" w:lineRule="auto"/>
        <w:jc w:val="both"/>
        <w:rPr>
          <w:rFonts w:ascii="Arial" w:hAnsi="Arial" w:cs="Arial"/>
        </w:rPr>
      </w:pPr>
      <w:r w:rsidRPr="00627308">
        <w:rPr>
          <w:rFonts w:ascii="Arial" w:hAnsi="Arial" w:cs="Arial"/>
        </w:rPr>
        <w:t xml:space="preserve"> </w:t>
      </w:r>
    </w:p>
    <w:p w:rsidR="00627308" w:rsidRDefault="007969F6" w:rsidP="00844D76">
      <w:pPr>
        <w:pStyle w:val="Prrafodelista"/>
        <w:numPr>
          <w:ilvl w:val="0"/>
          <w:numId w:val="6"/>
        </w:numPr>
        <w:spacing w:line="276" w:lineRule="auto"/>
        <w:jc w:val="both"/>
        <w:rPr>
          <w:rFonts w:ascii="Arial" w:hAnsi="Arial" w:cs="Arial"/>
        </w:rPr>
      </w:pPr>
      <w:r>
        <w:rPr>
          <w:rFonts w:ascii="Arial" w:hAnsi="Arial" w:cs="Arial"/>
        </w:rPr>
        <w:t>La U</w:t>
      </w:r>
      <w:r w:rsidR="00AD432F" w:rsidRPr="00627308">
        <w:rPr>
          <w:rFonts w:ascii="Arial" w:hAnsi="Arial" w:cs="Arial"/>
        </w:rPr>
        <w:t xml:space="preserve">TI proporcionará claves </w:t>
      </w:r>
      <w:r>
        <w:rPr>
          <w:rFonts w:ascii="Arial" w:hAnsi="Arial" w:cs="Arial"/>
        </w:rPr>
        <w:t>de acceso a sistemas desarrollados por el IIEG  a</w:t>
      </w:r>
      <w:r w:rsidR="00AD432F" w:rsidRPr="00627308">
        <w:rPr>
          <w:rFonts w:ascii="Arial" w:hAnsi="Arial" w:cs="Arial"/>
        </w:rPr>
        <w:t xml:space="preserve"> los equipos de las diferentes Direcciones u organismos de</w:t>
      </w:r>
      <w:r>
        <w:rPr>
          <w:rFonts w:ascii="Arial" w:hAnsi="Arial" w:cs="Arial"/>
        </w:rPr>
        <w:t xml:space="preserve"> los tres ámbitos de gobierno</w:t>
      </w:r>
      <w:r w:rsidR="00E53409">
        <w:rPr>
          <w:rFonts w:ascii="Arial" w:hAnsi="Arial" w:cs="Arial"/>
        </w:rPr>
        <w:t xml:space="preserve">, </w:t>
      </w:r>
      <w:r>
        <w:rPr>
          <w:rFonts w:ascii="Arial" w:hAnsi="Arial" w:cs="Arial"/>
        </w:rPr>
        <w:t xml:space="preserve"> para su consulta </w:t>
      </w:r>
      <w:r w:rsidR="00E53409">
        <w:rPr>
          <w:rFonts w:ascii="Arial" w:hAnsi="Arial" w:cs="Arial"/>
        </w:rPr>
        <w:t>de</w:t>
      </w:r>
      <w:r>
        <w:rPr>
          <w:rFonts w:ascii="Arial" w:hAnsi="Arial" w:cs="Arial"/>
        </w:rPr>
        <w:t xml:space="preserve"> los usuarios </w:t>
      </w:r>
      <w:r w:rsidR="00E53409">
        <w:rPr>
          <w:rFonts w:ascii="Arial" w:hAnsi="Arial" w:cs="Arial"/>
        </w:rPr>
        <w:t xml:space="preserve">externos </w:t>
      </w:r>
      <w:r>
        <w:rPr>
          <w:rFonts w:ascii="Arial" w:hAnsi="Arial" w:cs="Arial"/>
        </w:rPr>
        <w:t>que así lo requieran</w:t>
      </w:r>
      <w:r w:rsidR="00E53409">
        <w:rPr>
          <w:rFonts w:ascii="Arial" w:hAnsi="Arial" w:cs="Arial"/>
        </w:rPr>
        <w:t>,</w:t>
      </w:r>
      <w:r>
        <w:rPr>
          <w:rFonts w:ascii="Arial" w:hAnsi="Arial" w:cs="Arial"/>
        </w:rPr>
        <w:t xml:space="preserve"> </w:t>
      </w:r>
      <w:r w:rsidR="00E53409">
        <w:rPr>
          <w:rFonts w:ascii="Arial" w:hAnsi="Arial" w:cs="Arial"/>
        </w:rPr>
        <w:t>cumpliendo con</w:t>
      </w:r>
      <w:r>
        <w:rPr>
          <w:rFonts w:ascii="Arial" w:hAnsi="Arial" w:cs="Arial"/>
        </w:rPr>
        <w:t xml:space="preserve"> las políticas de acceso y consulta</w:t>
      </w:r>
      <w:r w:rsidR="00E53409">
        <w:rPr>
          <w:rFonts w:ascii="Arial" w:hAnsi="Arial" w:cs="Arial"/>
        </w:rPr>
        <w:t xml:space="preserve"> establecidas</w:t>
      </w:r>
      <w:r w:rsidR="008D2A78">
        <w:rPr>
          <w:rFonts w:ascii="Arial" w:hAnsi="Arial" w:cs="Arial"/>
        </w:rPr>
        <w:t>.</w:t>
      </w:r>
    </w:p>
    <w:p w:rsidR="00AD432F" w:rsidRDefault="00AD432F" w:rsidP="00EC6B10">
      <w:pPr>
        <w:pStyle w:val="Prrafodelista"/>
        <w:spacing w:line="276" w:lineRule="auto"/>
        <w:jc w:val="both"/>
        <w:rPr>
          <w:rFonts w:ascii="Arial" w:hAnsi="Arial" w:cs="Arial"/>
        </w:rPr>
      </w:pPr>
      <w:r w:rsidRPr="00627308">
        <w:rPr>
          <w:rFonts w:ascii="Arial" w:hAnsi="Arial" w:cs="Arial"/>
        </w:rPr>
        <w:t xml:space="preserve"> </w:t>
      </w:r>
    </w:p>
    <w:p w:rsidR="0039525E" w:rsidRPr="00627308" w:rsidRDefault="0039525E" w:rsidP="004B3E18">
      <w:pPr>
        <w:pStyle w:val="Prrafodelista"/>
        <w:spacing w:line="276" w:lineRule="auto"/>
        <w:jc w:val="both"/>
        <w:rPr>
          <w:rFonts w:ascii="Arial" w:hAnsi="Arial" w:cs="Arial"/>
        </w:rPr>
      </w:pPr>
    </w:p>
    <w:p w:rsidR="00627308" w:rsidRDefault="00627308" w:rsidP="00844D76">
      <w:pPr>
        <w:spacing w:line="276" w:lineRule="auto"/>
        <w:jc w:val="center"/>
        <w:rPr>
          <w:rFonts w:ascii="Arial" w:hAnsi="Arial" w:cs="Arial"/>
          <w:b/>
          <w:bCs/>
          <w:color w:val="000000"/>
        </w:rPr>
      </w:pPr>
      <w:r>
        <w:rPr>
          <w:rFonts w:ascii="Arial" w:hAnsi="Arial" w:cs="Arial"/>
          <w:b/>
          <w:bCs/>
          <w:color w:val="000000"/>
        </w:rPr>
        <w:t xml:space="preserve">CAPITULO </w:t>
      </w:r>
      <w:r w:rsidR="00AD432F" w:rsidRPr="001A44C4">
        <w:rPr>
          <w:rFonts w:ascii="Arial" w:hAnsi="Arial" w:cs="Arial"/>
          <w:b/>
          <w:bCs/>
          <w:color w:val="000000"/>
        </w:rPr>
        <w:t xml:space="preserve">5. </w:t>
      </w:r>
    </w:p>
    <w:p w:rsidR="00AD432F" w:rsidRDefault="00AD432F" w:rsidP="00844D76">
      <w:pPr>
        <w:spacing w:line="276" w:lineRule="auto"/>
        <w:jc w:val="center"/>
        <w:rPr>
          <w:rFonts w:ascii="Arial" w:hAnsi="Arial" w:cs="Arial"/>
          <w:b/>
          <w:bCs/>
          <w:color w:val="000000"/>
        </w:rPr>
      </w:pPr>
      <w:r w:rsidRPr="001A44C4">
        <w:rPr>
          <w:rFonts w:ascii="Arial" w:hAnsi="Arial" w:cs="Arial"/>
          <w:b/>
          <w:bCs/>
          <w:color w:val="000000"/>
        </w:rPr>
        <w:t>Servicios externos de comunicación.</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39525E" w:rsidRDefault="0039525E" w:rsidP="00844D76">
      <w:pPr>
        <w:spacing w:line="276" w:lineRule="auto"/>
        <w:jc w:val="center"/>
        <w:rPr>
          <w:rFonts w:ascii="Arial" w:hAnsi="Arial" w:cs="Arial"/>
          <w:iCs/>
          <w:color w:val="808080"/>
        </w:rPr>
      </w:pPr>
    </w:p>
    <w:p w:rsidR="00627308" w:rsidRDefault="00EC6B10" w:rsidP="00844D76">
      <w:pPr>
        <w:pStyle w:val="Prrafodelista"/>
        <w:numPr>
          <w:ilvl w:val="0"/>
          <w:numId w:val="7"/>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Unidad de Tecnologías de Información</w:t>
      </w:r>
      <w:r w:rsidRPr="00CF386D">
        <w:rPr>
          <w:rFonts w:ascii="Arial" w:hAnsi="Arial" w:cs="Arial"/>
          <w:color w:val="808080"/>
        </w:rPr>
        <w:t xml:space="preserve"> </w:t>
      </w:r>
      <w:r w:rsidR="00AD432F" w:rsidRPr="00627308">
        <w:rPr>
          <w:rFonts w:ascii="Arial" w:hAnsi="Arial" w:cs="Arial"/>
        </w:rPr>
        <w:t>será la responsable de la estandarización y homologación de los equipos telefónicos convencionales, digitales, celulares, radio localizadores, radios con servicio telefónico, enlaces, frecuencias y demás</w:t>
      </w:r>
      <w:r w:rsidR="00D01691">
        <w:rPr>
          <w:rFonts w:ascii="Arial" w:hAnsi="Arial" w:cs="Arial"/>
        </w:rPr>
        <w:t>,</w:t>
      </w:r>
      <w:r w:rsidR="00AD432F" w:rsidRPr="00627308">
        <w:rPr>
          <w:rFonts w:ascii="Arial" w:hAnsi="Arial" w:cs="Arial"/>
        </w:rPr>
        <w:t xml:space="preserve"> utilizados en el Instituto de Información Estadística y Geográfica.</w:t>
      </w:r>
    </w:p>
    <w:p w:rsidR="00627308" w:rsidRDefault="00627308" w:rsidP="00844D76">
      <w:pPr>
        <w:pStyle w:val="Prrafodelista"/>
        <w:spacing w:line="276" w:lineRule="auto"/>
        <w:jc w:val="both"/>
        <w:rPr>
          <w:rFonts w:ascii="Arial" w:hAnsi="Arial" w:cs="Arial"/>
        </w:rPr>
      </w:pPr>
    </w:p>
    <w:p w:rsidR="00AD432F" w:rsidRDefault="00AD432F" w:rsidP="00844D76">
      <w:pPr>
        <w:pStyle w:val="Prrafodelista"/>
        <w:numPr>
          <w:ilvl w:val="0"/>
          <w:numId w:val="7"/>
        </w:numPr>
        <w:spacing w:line="276" w:lineRule="auto"/>
        <w:jc w:val="both"/>
        <w:rPr>
          <w:rFonts w:ascii="Arial" w:hAnsi="Arial" w:cs="Arial"/>
        </w:rPr>
      </w:pPr>
      <w:r w:rsidRPr="00627308">
        <w:rPr>
          <w:rFonts w:ascii="Arial" w:hAnsi="Arial" w:cs="Arial"/>
        </w:rPr>
        <w:t xml:space="preserve">Para la contratación de los servicios telefónicos convencionales, digitales, celulares, radio localizadores, radios con servicio telefónico, enlaces, etc. se deberá seguir lo establecido en el </w:t>
      </w:r>
      <w:r w:rsidRPr="00116531">
        <w:rPr>
          <w:rFonts w:ascii="Arial" w:hAnsi="Arial" w:cs="Arial"/>
        </w:rPr>
        <w:t>manual de directrices</w:t>
      </w:r>
      <w:r w:rsidRPr="00627308">
        <w:rPr>
          <w:rFonts w:ascii="Arial" w:hAnsi="Arial" w:cs="Arial"/>
        </w:rPr>
        <w:t xml:space="preserve"> en materia de tecnología para el Instituto de Información Estadística y Geográfica</w:t>
      </w:r>
      <w:r w:rsidR="00D25EDE">
        <w:rPr>
          <w:rFonts w:ascii="Arial" w:hAnsi="Arial" w:cs="Arial"/>
        </w:rPr>
        <w:t>.</w:t>
      </w:r>
    </w:p>
    <w:p w:rsidR="00F05824" w:rsidRPr="009C1C99" w:rsidRDefault="00F05824" w:rsidP="009C1C99">
      <w:pPr>
        <w:spacing w:line="276" w:lineRule="auto"/>
        <w:jc w:val="both"/>
        <w:rPr>
          <w:rFonts w:ascii="Arial" w:hAnsi="Arial" w:cs="Arial"/>
        </w:rPr>
      </w:pPr>
    </w:p>
    <w:p w:rsidR="00627308" w:rsidRDefault="00627308" w:rsidP="00844D76">
      <w:pPr>
        <w:spacing w:line="276" w:lineRule="auto"/>
        <w:jc w:val="center"/>
        <w:rPr>
          <w:rFonts w:ascii="Arial" w:hAnsi="Arial" w:cs="Arial"/>
          <w:b/>
          <w:color w:val="000000"/>
        </w:rPr>
      </w:pPr>
      <w:r>
        <w:rPr>
          <w:rFonts w:ascii="Arial" w:hAnsi="Arial" w:cs="Arial"/>
          <w:b/>
          <w:color w:val="000000"/>
        </w:rPr>
        <w:t xml:space="preserve">CAPITULO </w:t>
      </w:r>
      <w:r w:rsidR="00AD432F" w:rsidRPr="001A44C4">
        <w:rPr>
          <w:rFonts w:ascii="Arial" w:hAnsi="Arial" w:cs="Arial"/>
          <w:b/>
          <w:color w:val="000000"/>
        </w:rPr>
        <w:t xml:space="preserve">6. </w:t>
      </w:r>
    </w:p>
    <w:p w:rsidR="00AD432F" w:rsidRDefault="00AD432F" w:rsidP="00844D76">
      <w:pPr>
        <w:spacing w:line="276" w:lineRule="auto"/>
        <w:jc w:val="center"/>
        <w:rPr>
          <w:rFonts w:ascii="Arial" w:hAnsi="Arial" w:cs="Arial"/>
          <w:b/>
          <w:color w:val="000000"/>
        </w:rPr>
      </w:pPr>
      <w:r w:rsidRPr="001A44C4">
        <w:rPr>
          <w:rFonts w:ascii="Arial" w:hAnsi="Arial" w:cs="Arial"/>
          <w:b/>
          <w:color w:val="000000"/>
        </w:rPr>
        <w:t>Seguridad Informática.</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353CD6" w:rsidRDefault="00353CD6" w:rsidP="00844D76">
      <w:pPr>
        <w:spacing w:line="276" w:lineRule="auto"/>
        <w:jc w:val="center"/>
        <w:rPr>
          <w:rFonts w:ascii="Arial" w:hAnsi="Arial" w:cs="Arial"/>
          <w:iCs/>
          <w:color w:val="808080"/>
        </w:rPr>
      </w:pPr>
    </w:p>
    <w:p w:rsidR="00AD432F" w:rsidRPr="00F05824" w:rsidRDefault="00EC6B10" w:rsidP="00844D76">
      <w:pPr>
        <w:pStyle w:val="Prrafodelista"/>
        <w:numPr>
          <w:ilvl w:val="0"/>
          <w:numId w:val="8"/>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Unidad de Tecnologías de Información</w:t>
      </w:r>
      <w:r w:rsidRPr="00CF386D">
        <w:rPr>
          <w:rFonts w:ascii="Arial" w:hAnsi="Arial" w:cs="Arial"/>
          <w:color w:val="808080"/>
        </w:rPr>
        <w:t xml:space="preserve"> </w:t>
      </w:r>
      <w:r w:rsidR="00AD432F" w:rsidRPr="00F05824">
        <w:rPr>
          <w:rFonts w:ascii="Arial" w:hAnsi="Arial" w:cs="Arial"/>
        </w:rPr>
        <w:t>emitirá</w:t>
      </w:r>
      <w:r w:rsidR="00765B61">
        <w:rPr>
          <w:rFonts w:ascii="Arial" w:hAnsi="Arial" w:cs="Arial"/>
        </w:rPr>
        <w:t xml:space="preserve"> y actualizará</w:t>
      </w:r>
      <w:r w:rsidR="00AD432F" w:rsidRPr="00F05824">
        <w:rPr>
          <w:rFonts w:ascii="Arial" w:hAnsi="Arial" w:cs="Arial"/>
        </w:rPr>
        <w:t xml:space="preserve"> el </w:t>
      </w:r>
      <w:r w:rsidR="00AD432F" w:rsidRPr="00116531">
        <w:rPr>
          <w:rFonts w:ascii="Arial" w:hAnsi="Arial" w:cs="Arial"/>
        </w:rPr>
        <w:t>Manual de usuarios</w:t>
      </w:r>
      <w:r w:rsidR="00AD432F" w:rsidRPr="00F05824">
        <w:rPr>
          <w:rFonts w:ascii="Arial" w:hAnsi="Arial" w:cs="Arial"/>
        </w:rPr>
        <w:t xml:space="preserve"> que señala las vertientes en materia de manejo de tecnologías y </w:t>
      </w:r>
      <w:r w:rsidR="000647CE">
        <w:rPr>
          <w:rFonts w:ascii="Arial" w:hAnsi="Arial" w:cs="Arial"/>
        </w:rPr>
        <w:t xml:space="preserve">el </w:t>
      </w:r>
      <w:r w:rsidR="00AD432F" w:rsidRPr="00F05824">
        <w:rPr>
          <w:rFonts w:ascii="Arial" w:hAnsi="Arial" w:cs="Arial"/>
        </w:rPr>
        <w:t xml:space="preserve">uso operacional de los equipos </w:t>
      </w:r>
      <w:r w:rsidR="00765B61">
        <w:rPr>
          <w:rFonts w:ascii="Arial" w:hAnsi="Arial" w:cs="Arial"/>
        </w:rPr>
        <w:t xml:space="preserve">informáticos </w:t>
      </w:r>
      <w:r w:rsidR="00AD432F" w:rsidRPr="00F05824">
        <w:rPr>
          <w:rFonts w:ascii="Arial" w:hAnsi="Arial" w:cs="Arial"/>
        </w:rPr>
        <w:t xml:space="preserve">del Instituto, </w:t>
      </w:r>
      <w:r w:rsidR="00765B61">
        <w:rPr>
          <w:rFonts w:ascii="Arial" w:hAnsi="Arial" w:cs="Arial"/>
        </w:rPr>
        <w:t xml:space="preserve">vigilando </w:t>
      </w:r>
      <w:r w:rsidR="000647CE">
        <w:rPr>
          <w:rFonts w:ascii="Arial" w:hAnsi="Arial" w:cs="Arial"/>
        </w:rPr>
        <w:t xml:space="preserve">que se apeguen </w:t>
      </w:r>
      <w:r w:rsidR="002C5227">
        <w:rPr>
          <w:rFonts w:ascii="Arial" w:hAnsi="Arial" w:cs="Arial"/>
        </w:rPr>
        <w:t>a</w:t>
      </w:r>
      <w:r w:rsidR="000647CE">
        <w:rPr>
          <w:rFonts w:ascii="Arial" w:hAnsi="Arial" w:cs="Arial"/>
        </w:rPr>
        <w:t xml:space="preserve"> </w:t>
      </w:r>
      <w:r w:rsidR="00765B61">
        <w:rPr>
          <w:rFonts w:ascii="Arial" w:hAnsi="Arial" w:cs="Arial"/>
        </w:rPr>
        <w:t>las especificaciones para el cumplimiento</w:t>
      </w:r>
      <w:r w:rsidR="000647CE">
        <w:rPr>
          <w:rFonts w:ascii="Arial" w:hAnsi="Arial" w:cs="Arial"/>
        </w:rPr>
        <w:t xml:space="preserve"> de</w:t>
      </w:r>
      <w:r w:rsidR="00AD432F" w:rsidRPr="00F05824">
        <w:rPr>
          <w:rFonts w:ascii="Arial" w:hAnsi="Arial" w:cs="Arial"/>
        </w:rPr>
        <w:t xml:space="preserve"> las garantías </w:t>
      </w:r>
      <w:r w:rsidR="000647CE">
        <w:rPr>
          <w:rFonts w:ascii="Arial" w:hAnsi="Arial" w:cs="Arial"/>
        </w:rPr>
        <w:t xml:space="preserve">ofrecidas por el </w:t>
      </w:r>
      <w:r w:rsidR="00AD432F" w:rsidRPr="00F05824">
        <w:rPr>
          <w:rFonts w:ascii="Arial" w:hAnsi="Arial" w:cs="Arial"/>
        </w:rPr>
        <w:t>proveedor, evita</w:t>
      </w:r>
      <w:r w:rsidR="000647CE">
        <w:rPr>
          <w:rFonts w:ascii="Arial" w:hAnsi="Arial" w:cs="Arial"/>
        </w:rPr>
        <w:t>ndo</w:t>
      </w:r>
      <w:r w:rsidR="00AD432F" w:rsidRPr="00F05824">
        <w:rPr>
          <w:rFonts w:ascii="Arial" w:hAnsi="Arial" w:cs="Arial"/>
        </w:rPr>
        <w:t xml:space="preserve"> averías</w:t>
      </w:r>
      <w:r w:rsidR="002C5227">
        <w:rPr>
          <w:rFonts w:ascii="Arial" w:hAnsi="Arial" w:cs="Arial"/>
        </w:rPr>
        <w:t xml:space="preserve"> injustificadas</w:t>
      </w:r>
      <w:r w:rsidR="00AD432F" w:rsidRPr="00F05824">
        <w:rPr>
          <w:rFonts w:ascii="Arial" w:hAnsi="Arial" w:cs="Arial"/>
        </w:rPr>
        <w:t xml:space="preserve"> y </w:t>
      </w:r>
      <w:r w:rsidR="000647CE">
        <w:rPr>
          <w:rFonts w:ascii="Arial" w:hAnsi="Arial" w:cs="Arial"/>
        </w:rPr>
        <w:t>o</w:t>
      </w:r>
      <w:r w:rsidR="00AD432F" w:rsidRPr="00F05824">
        <w:rPr>
          <w:rFonts w:ascii="Arial" w:hAnsi="Arial" w:cs="Arial"/>
        </w:rPr>
        <w:t>ptim</w:t>
      </w:r>
      <w:r w:rsidR="000647CE">
        <w:rPr>
          <w:rFonts w:ascii="Arial" w:hAnsi="Arial" w:cs="Arial"/>
        </w:rPr>
        <w:t>izar al máximo el</w:t>
      </w:r>
      <w:r w:rsidR="00AD432F" w:rsidRPr="00F05824">
        <w:rPr>
          <w:rFonts w:ascii="Arial" w:hAnsi="Arial" w:cs="Arial"/>
        </w:rPr>
        <w:t xml:space="preserve"> rendimiento de equipos y redes</w:t>
      </w:r>
      <w:r w:rsidR="000647CE">
        <w:rPr>
          <w:rFonts w:ascii="Arial" w:hAnsi="Arial" w:cs="Arial"/>
        </w:rPr>
        <w:t>,</w:t>
      </w:r>
      <w:r w:rsidR="00AD432F" w:rsidRPr="00F05824">
        <w:rPr>
          <w:rFonts w:ascii="Arial" w:hAnsi="Arial" w:cs="Arial"/>
        </w:rPr>
        <w:t xml:space="preserve"> </w:t>
      </w:r>
      <w:r w:rsidR="002C5227">
        <w:rPr>
          <w:rFonts w:ascii="Arial" w:hAnsi="Arial" w:cs="Arial"/>
        </w:rPr>
        <w:t xml:space="preserve">siendo la Unidades </w:t>
      </w:r>
      <w:r w:rsidR="000647CE">
        <w:rPr>
          <w:rFonts w:ascii="Arial" w:hAnsi="Arial" w:cs="Arial"/>
        </w:rPr>
        <w:t xml:space="preserve">quienes </w:t>
      </w:r>
      <w:r w:rsidR="00AD432F" w:rsidRPr="00F05824">
        <w:rPr>
          <w:rFonts w:ascii="Arial" w:hAnsi="Arial" w:cs="Arial"/>
        </w:rPr>
        <w:t>invariablemente</w:t>
      </w:r>
      <w:r w:rsidR="00FC3F9F">
        <w:rPr>
          <w:rFonts w:ascii="Arial" w:hAnsi="Arial" w:cs="Arial"/>
        </w:rPr>
        <w:t>,</w:t>
      </w:r>
      <w:r w:rsidR="002C5227">
        <w:rPr>
          <w:rFonts w:ascii="Arial" w:hAnsi="Arial" w:cs="Arial"/>
        </w:rPr>
        <w:t xml:space="preserve"> </w:t>
      </w:r>
      <w:r w:rsidR="00AD432F" w:rsidRPr="00F05824">
        <w:rPr>
          <w:rFonts w:ascii="Arial" w:hAnsi="Arial" w:cs="Arial"/>
        </w:rPr>
        <w:t>deberán cumplir en su conjunto</w:t>
      </w:r>
      <w:r w:rsidR="00AD432F" w:rsidRPr="00EC6B10">
        <w:rPr>
          <w:rFonts w:ascii="Arial" w:hAnsi="Arial" w:cs="Arial"/>
        </w:rPr>
        <w:t xml:space="preserve">, </w:t>
      </w:r>
      <w:r w:rsidR="002C5227">
        <w:rPr>
          <w:rFonts w:ascii="Arial" w:hAnsi="Arial" w:cs="Arial"/>
        </w:rPr>
        <w:t>y</w:t>
      </w:r>
      <w:r w:rsidR="002C5227" w:rsidRPr="00EC6B10">
        <w:rPr>
          <w:rFonts w:ascii="Arial" w:hAnsi="Arial" w:cs="Arial"/>
        </w:rPr>
        <w:t xml:space="preserve"> </w:t>
      </w:r>
      <w:r w:rsidR="00AD432F" w:rsidRPr="00EC6B10">
        <w:rPr>
          <w:rFonts w:ascii="Arial" w:hAnsi="Arial" w:cs="Arial"/>
        </w:rPr>
        <w:t>definir</w:t>
      </w:r>
      <w:r w:rsidR="00FC3F9F">
        <w:rPr>
          <w:rFonts w:ascii="Arial" w:hAnsi="Arial" w:cs="Arial"/>
        </w:rPr>
        <w:t xml:space="preserve"> </w:t>
      </w:r>
      <w:r w:rsidR="00AD432F" w:rsidRPr="00EC6B10">
        <w:rPr>
          <w:rFonts w:ascii="Arial" w:hAnsi="Arial" w:cs="Arial"/>
        </w:rPr>
        <w:t>vía de sus titulares</w:t>
      </w:r>
      <w:r w:rsidR="00AD432F" w:rsidRPr="00F05824">
        <w:rPr>
          <w:rFonts w:ascii="Arial" w:hAnsi="Arial" w:cs="Arial"/>
          <w:color w:val="808080"/>
        </w:rPr>
        <w:t xml:space="preserve">, </w:t>
      </w:r>
      <w:r w:rsidR="00AD432F" w:rsidRPr="00F05824">
        <w:rPr>
          <w:rFonts w:ascii="Arial" w:hAnsi="Arial" w:cs="Arial"/>
        </w:rPr>
        <w:t xml:space="preserve">las necesidades </w:t>
      </w:r>
      <w:r w:rsidR="00E626B7">
        <w:rPr>
          <w:rFonts w:ascii="Arial" w:hAnsi="Arial" w:cs="Arial"/>
        </w:rPr>
        <w:t xml:space="preserve">demandadas por los </w:t>
      </w:r>
      <w:r w:rsidR="00AD432F" w:rsidRPr="00F05824">
        <w:rPr>
          <w:rFonts w:ascii="Arial" w:hAnsi="Arial" w:cs="Arial"/>
        </w:rPr>
        <w:t xml:space="preserve">usuarios </w:t>
      </w:r>
      <w:r w:rsidR="00E626B7">
        <w:rPr>
          <w:rFonts w:ascii="Arial" w:hAnsi="Arial" w:cs="Arial"/>
        </w:rPr>
        <w:t>que</w:t>
      </w:r>
      <w:r w:rsidR="00E626B7" w:rsidRPr="00F05824">
        <w:rPr>
          <w:rFonts w:ascii="Arial" w:hAnsi="Arial" w:cs="Arial"/>
        </w:rPr>
        <w:t xml:space="preserve"> </w:t>
      </w:r>
      <w:r w:rsidR="00AD432F" w:rsidRPr="00F05824">
        <w:rPr>
          <w:rFonts w:ascii="Arial" w:hAnsi="Arial" w:cs="Arial"/>
        </w:rPr>
        <w:t>garanti</w:t>
      </w:r>
      <w:r w:rsidR="00E626B7">
        <w:rPr>
          <w:rFonts w:ascii="Arial" w:hAnsi="Arial" w:cs="Arial"/>
        </w:rPr>
        <w:t>cen</w:t>
      </w:r>
      <w:r w:rsidR="00AD432F" w:rsidRPr="00F05824">
        <w:rPr>
          <w:rFonts w:ascii="Arial" w:hAnsi="Arial" w:cs="Arial"/>
        </w:rPr>
        <w:t xml:space="preserve"> la seguridad de su información</w:t>
      </w:r>
      <w:r w:rsidR="00E626B7">
        <w:rPr>
          <w:rFonts w:ascii="Arial" w:hAnsi="Arial" w:cs="Arial"/>
        </w:rPr>
        <w:t xml:space="preserve"> y</w:t>
      </w:r>
      <w:r w:rsidR="00AD432F" w:rsidRPr="00F05824">
        <w:rPr>
          <w:rFonts w:ascii="Arial" w:hAnsi="Arial" w:cs="Arial"/>
        </w:rPr>
        <w:t xml:space="preserve"> que en ningún caso podrá ser de carácter personal, partidista o de alguna otra índole política, </w:t>
      </w:r>
      <w:r w:rsidR="00E626B7">
        <w:rPr>
          <w:rFonts w:ascii="Arial" w:hAnsi="Arial" w:cs="Arial"/>
        </w:rPr>
        <w:t>exceptuando aquella</w:t>
      </w:r>
      <w:r w:rsidR="00AD432F" w:rsidRPr="00F05824">
        <w:rPr>
          <w:rFonts w:ascii="Arial" w:hAnsi="Arial" w:cs="Arial"/>
        </w:rPr>
        <w:t xml:space="preserve"> que forme parte de algún estudio </w:t>
      </w:r>
      <w:r w:rsidR="00E626B7">
        <w:rPr>
          <w:rFonts w:ascii="Arial" w:hAnsi="Arial" w:cs="Arial"/>
        </w:rPr>
        <w:t xml:space="preserve">específico </w:t>
      </w:r>
      <w:r w:rsidR="00AD432F" w:rsidRPr="00F05824">
        <w:rPr>
          <w:rFonts w:ascii="Arial" w:hAnsi="Arial" w:cs="Arial"/>
        </w:rPr>
        <w:t xml:space="preserve">o trabajo </w:t>
      </w:r>
      <w:r w:rsidR="00E626B7">
        <w:rPr>
          <w:rFonts w:ascii="Arial" w:hAnsi="Arial" w:cs="Arial"/>
        </w:rPr>
        <w:t xml:space="preserve">especial </w:t>
      </w:r>
      <w:r w:rsidR="00AD432F" w:rsidRPr="00F05824">
        <w:rPr>
          <w:rFonts w:ascii="Arial" w:hAnsi="Arial" w:cs="Arial"/>
        </w:rPr>
        <w:t xml:space="preserve">de evaluación o comportamiento social, previsto </w:t>
      </w:r>
      <w:r w:rsidR="00D13B93">
        <w:rPr>
          <w:rFonts w:ascii="Arial" w:hAnsi="Arial" w:cs="Arial"/>
        </w:rPr>
        <w:t xml:space="preserve">dentro del marco </w:t>
      </w:r>
      <w:r w:rsidR="00AD432F" w:rsidRPr="00F05824">
        <w:rPr>
          <w:rFonts w:ascii="Arial" w:hAnsi="Arial" w:cs="Arial"/>
        </w:rPr>
        <w:t>legal y administrativ</w:t>
      </w:r>
      <w:r w:rsidR="00D13B93">
        <w:rPr>
          <w:rFonts w:ascii="Arial" w:hAnsi="Arial" w:cs="Arial"/>
        </w:rPr>
        <w:t>o</w:t>
      </w:r>
      <w:r w:rsidR="00AD432F" w:rsidRPr="00F05824">
        <w:rPr>
          <w:rFonts w:ascii="Arial" w:hAnsi="Arial" w:cs="Arial"/>
        </w:rPr>
        <w:t xml:space="preserve"> de los programas y planes de trabajo </w:t>
      </w:r>
      <w:r w:rsidR="00D13B93">
        <w:rPr>
          <w:rFonts w:ascii="Arial" w:hAnsi="Arial" w:cs="Arial"/>
        </w:rPr>
        <w:t>institucionales</w:t>
      </w:r>
      <w:r w:rsidR="00AD432F" w:rsidRPr="00F05824">
        <w:rPr>
          <w:rFonts w:ascii="Arial" w:hAnsi="Arial" w:cs="Arial"/>
        </w:rPr>
        <w:t>.</w:t>
      </w:r>
    </w:p>
    <w:p w:rsidR="00AD432F" w:rsidRDefault="00AD432F" w:rsidP="00844D76">
      <w:pPr>
        <w:spacing w:line="276" w:lineRule="auto"/>
        <w:jc w:val="both"/>
        <w:rPr>
          <w:rFonts w:ascii="Arial" w:hAnsi="Arial" w:cs="Arial"/>
        </w:rPr>
      </w:pPr>
    </w:p>
    <w:p w:rsidR="009C1C99" w:rsidRDefault="009C1C99" w:rsidP="00844D76">
      <w:pPr>
        <w:spacing w:line="276" w:lineRule="auto"/>
        <w:jc w:val="both"/>
        <w:rPr>
          <w:rFonts w:ascii="Arial" w:hAnsi="Arial" w:cs="Arial"/>
        </w:rPr>
      </w:pPr>
    </w:p>
    <w:p w:rsidR="00AD432F" w:rsidRPr="00F05824" w:rsidRDefault="00EC6B10" w:rsidP="00844D76">
      <w:pPr>
        <w:pStyle w:val="Prrafodelista"/>
        <w:numPr>
          <w:ilvl w:val="0"/>
          <w:numId w:val="8"/>
        </w:numPr>
        <w:spacing w:line="276" w:lineRule="auto"/>
        <w:jc w:val="both"/>
        <w:rPr>
          <w:rFonts w:ascii="Arial" w:hAnsi="Arial" w:cs="Arial"/>
        </w:rPr>
      </w:pPr>
      <w:r w:rsidRPr="008D6B67">
        <w:rPr>
          <w:rFonts w:ascii="Arial" w:hAnsi="Arial" w:cs="Arial"/>
        </w:rPr>
        <w:lastRenderedPageBreak/>
        <w:t xml:space="preserve">La </w:t>
      </w:r>
      <w:r w:rsidRPr="00697A11">
        <w:rPr>
          <w:rFonts w:ascii="Arial" w:hAnsi="Arial" w:cs="Arial"/>
        </w:rPr>
        <w:t>Unid</w:t>
      </w:r>
      <w:r>
        <w:rPr>
          <w:rFonts w:ascii="Arial" w:hAnsi="Arial" w:cs="Arial"/>
        </w:rPr>
        <w:t>ad de Tecnologías de Información será</w:t>
      </w:r>
      <w:r w:rsidR="00AD432F" w:rsidRPr="00F05824">
        <w:rPr>
          <w:rFonts w:ascii="Arial" w:hAnsi="Arial" w:cs="Arial"/>
        </w:rPr>
        <w:t xml:space="preserve"> la responsable de vigilar y auditar que la infraestructura tecnológica opere de</w:t>
      </w:r>
      <w:r w:rsidR="00B76DEE">
        <w:rPr>
          <w:rFonts w:ascii="Arial" w:hAnsi="Arial" w:cs="Arial"/>
        </w:rPr>
        <w:t>ntro del marco</w:t>
      </w:r>
      <w:r w:rsidR="00AD432F" w:rsidRPr="00F05824">
        <w:rPr>
          <w:rFonts w:ascii="Arial" w:hAnsi="Arial" w:cs="Arial"/>
        </w:rPr>
        <w:t xml:space="preserve"> legal </w:t>
      </w:r>
      <w:r w:rsidR="00B76DEE">
        <w:rPr>
          <w:rFonts w:ascii="Arial" w:hAnsi="Arial" w:cs="Arial"/>
        </w:rPr>
        <w:t>referente a</w:t>
      </w:r>
      <w:r w:rsidR="00AD432F" w:rsidRPr="00F05824">
        <w:rPr>
          <w:rFonts w:ascii="Arial" w:hAnsi="Arial" w:cs="Arial"/>
        </w:rPr>
        <w:t xml:space="preserve"> licencias, marcas y patentes, además</w:t>
      </w:r>
      <w:r w:rsidR="00B76DEE">
        <w:rPr>
          <w:rFonts w:ascii="Arial" w:hAnsi="Arial" w:cs="Arial"/>
        </w:rPr>
        <w:t xml:space="preserve"> </w:t>
      </w:r>
      <w:r w:rsidR="00AD432F" w:rsidRPr="00F05824">
        <w:rPr>
          <w:rFonts w:ascii="Arial" w:hAnsi="Arial" w:cs="Arial"/>
        </w:rPr>
        <w:t xml:space="preserve">de realizar en coordinación con el Comisario Público del Instituto -a falta de éste </w:t>
      </w:r>
      <w:r w:rsidR="00B76DEE">
        <w:rPr>
          <w:rFonts w:ascii="Arial" w:hAnsi="Arial" w:cs="Arial"/>
        </w:rPr>
        <w:t>o</w:t>
      </w:r>
      <w:r w:rsidR="00AD432F" w:rsidRPr="00F05824">
        <w:rPr>
          <w:rFonts w:ascii="Arial" w:hAnsi="Arial" w:cs="Arial"/>
        </w:rPr>
        <w:t xml:space="preserve"> en apoyo de éste, a quien tenga a bien designar el Director General- auditorías informáticas para garantizar y verificar que la información que resida en los equipos informáticos del organismo público, sea </w:t>
      </w:r>
      <w:r w:rsidR="00B76DEE">
        <w:rPr>
          <w:rFonts w:ascii="Arial" w:hAnsi="Arial" w:cs="Arial"/>
        </w:rPr>
        <w:t xml:space="preserve">únicamente de carácter </w:t>
      </w:r>
      <w:r w:rsidR="00AD432F" w:rsidRPr="00F05824">
        <w:rPr>
          <w:rFonts w:ascii="Arial" w:hAnsi="Arial" w:cs="Arial"/>
        </w:rPr>
        <w:t>oficial y exclusiv</w:t>
      </w:r>
      <w:r w:rsidR="00B76DEE">
        <w:rPr>
          <w:rFonts w:ascii="Arial" w:hAnsi="Arial" w:cs="Arial"/>
        </w:rPr>
        <w:t>o</w:t>
      </w:r>
      <w:r w:rsidR="00AD432F" w:rsidRPr="00F05824">
        <w:rPr>
          <w:rFonts w:ascii="Arial" w:hAnsi="Arial" w:cs="Arial"/>
        </w:rPr>
        <w:t xml:space="preserve"> de </w:t>
      </w:r>
      <w:r w:rsidR="00B76DEE">
        <w:rPr>
          <w:rFonts w:ascii="Arial" w:hAnsi="Arial" w:cs="Arial"/>
        </w:rPr>
        <w:t xml:space="preserve">los programas de trabajo, </w:t>
      </w:r>
      <w:r w:rsidR="00AD432F" w:rsidRPr="00F05824">
        <w:rPr>
          <w:rFonts w:ascii="Arial" w:hAnsi="Arial" w:cs="Arial"/>
        </w:rPr>
        <w:t xml:space="preserve">acorde a la competencia jerárquica operacional del usuario que </w:t>
      </w:r>
      <w:r w:rsidR="00B76DEE">
        <w:rPr>
          <w:rFonts w:ascii="Arial" w:hAnsi="Arial" w:cs="Arial"/>
        </w:rPr>
        <w:t xml:space="preserve">tiene a bien </w:t>
      </w:r>
      <w:r w:rsidR="00AD432F" w:rsidRPr="00F05824">
        <w:rPr>
          <w:rFonts w:ascii="Arial" w:hAnsi="Arial" w:cs="Arial"/>
        </w:rPr>
        <w:t>resguarda</w:t>
      </w:r>
      <w:r w:rsidR="00B76DEE">
        <w:rPr>
          <w:rFonts w:ascii="Arial" w:hAnsi="Arial" w:cs="Arial"/>
        </w:rPr>
        <w:t>r</w:t>
      </w:r>
      <w:r w:rsidR="00AD432F" w:rsidRPr="00F05824">
        <w:rPr>
          <w:rFonts w:ascii="Arial" w:hAnsi="Arial" w:cs="Arial"/>
        </w:rPr>
        <w:t xml:space="preserve"> el equipo, así mismo, podrá monitorear </w:t>
      </w:r>
      <w:r w:rsidR="00B76DEE">
        <w:rPr>
          <w:rFonts w:ascii="Arial" w:hAnsi="Arial" w:cs="Arial"/>
        </w:rPr>
        <w:t xml:space="preserve">de manera aleatoria, </w:t>
      </w:r>
      <w:r w:rsidR="00AD432F" w:rsidRPr="00F05824">
        <w:rPr>
          <w:rFonts w:ascii="Arial" w:hAnsi="Arial" w:cs="Arial"/>
        </w:rPr>
        <w:t xml:space="preserve">las consultas </w:t>
      </w:r>
      <w:r w:rsidR="00B76DEE">
        <w:rPr>
          <w:rFonts w:ascii="Arial" w:hAnsi="Arial" w:cs="Arial"/>
        </w:rPr>
        <w:t xml:space="preserve">realizadas por </w:t>
      </w:r>
      <w:r w:rsidR="00AD432F" w:rsidRPr="00F05824">
        <w:rPr>
          <w:rFonts w:ascii="Arial" w:hAnsi="Arial" w:cs="Arial"/>
        </w:rPr>
        <w:t xml:space="preserve">los funcionarios a la red Internet, </w:t>
      </w:r>
      <w:r w:rsidR="00E62704">
        <w:rPr>
          <w:rFonts w:ascii="Arial" w:hAnsi="Arial" w:cs="Arial"/>
        </w:rPr>
        <w:t>con la intención de</w:t>
      </w:r>
      <w:r w:rsidR="00AD432F" w:rsidRPr="00F05824">
        <w:rPr>
          <w:rFonts w:ascii="Arial" w:hAnsi="Arial" w:cs="Arial"/>
        </w:rPr>
        <w:t xml:space="preserve"> garantizar que dichas consultas sean con enlaces autorizados</w:t>
      </w:r>
      <w:r w:rsidR="00E62704">
        <w:rPr>
          <w:rFonts w:ascii="Arial" w:hAnsi="Arial" w:cs="Arial"/>
        </w:rPr>
        <w:t xml:space="preserve"> y en base a los temas </w:t>
      </w:r>
      <w:r w:rsidR="00AD432F" w:rsidRPr="00F05824">
        <w:rPr>
          <w:rFonts w:ascii="Arial" w:hAnsi="Arial" w:cs="Arial"/>
        </w:rPr>
        <w:t>de la</w:t>
      </w:r>
      <w:r w:rsidR="00E62704">
        <w:rPr>
          <w:rFonts w:ascii="Arial" w:hAnsi="Arial" w:cs="Arial"/>
        </w:rPr>
        <w:t>s</w:t>
      </w:r>
      <w:r w:rsidR="00AD432F" w:rsidRPr="00F05824">
        <w:rPr>
          <w:rFonts w:ascii="Arial" w:hAnsi="Arial" w:cs="Arial"/>
        </w:rPr>
        <w:t xml:space="preserve"> tarea</w:t>
      </w:r>
      <w:r w:rsidR="00E62704">
        <w:rPr>
          <w:rFonts w:ascii="Arial" w:hAnsi="Arial" w:cs="Arial"/>
        </w:rPr>
        <w:t>s</w:t>
      </w:r>
      <w:r w:rsidR="00AD432F" w:rsidRPr="00F05824">
        <w:rPr>
          <w:rFonts w:ascii="Arial" w:hAnsi="Arial" w:cs="Arial"/>
        </w:rPr>
        <w:t xml:space="preserve"> que </w:t>
      </w:r>
      <w:r w:rsidR="00E62704">
        <w:rPr>
          <w:rFonts w:ascii="Arial" w:hAnsi="Arial" w:cs="Arial"/>
        </w:rPr>
        <w:t xml:space="preserve">se </w:t>
      </w:r>
      <w:r w:rsidR="00AD432F" w:rsidRPr="00F05824">
        <w:rPr>
          <w:rFonts w:ascii="Arial" w:hAnsi="Arial" w:cs="Arial"/>
        </w:rPr>
        <w:t>desarroll</w:t>
      </w:r>
      <w:r w:rsidR="00E62704">
        <w:rPr>
          <w:rFonts w:ascii="Arial" w:hAnsi="Arial" w:cs="Arial"/>
        </w:rPr>
        <w:t>en</w:t>
      </w:r>
      <w:r w:rsidR="00AD432F" w:rsidRPr="00F05824">
        <w:rPr>
          <w:rFonts w:ascii="Arial" w:hAnsi="Arial" w:cs="Arial"/>
        </w:rPr>
        <w:t xml:space="preserve"> en ese momento</w:t>
      </w:r>
      <w:r w:rsidR="00E62704">
        <w:rPr>
          <w:rFonts w:ascii="Arial" w:hAnsi="Arial" w:cs="Arial"/>
        </w:rPr>
        <w:t>, siendo obvios el contenido de los</w:t>
      </w:r>
      <w:r w:rsidR="00AD432F" w:rsidRPr="00F05824">
        <w:rPr>
          <w:rFonts w:ascii="Arial" w:hAnsi="Arial" w:cs="Arial"/>
        </w:rPr>
        <w:t xml:space="preserve"> sitios para el trabajado</w:t>
      </w:r>
      <w:r w:rsidR="00342751">
        <w:rPr>
          <w:rFonts w:ascii="Arial" w:hAnsi="Arial" w:cs="Arial"/>
        </w:rPr>
        <w:t>r. Podrá también el titular de U</w:t>
      </w:r>
      <w:r w:rsidR="00AD432F" w:rsidRPr="00F05824">
        <w:rPr>
          <w:rFonts w:ascii="Arial" w:hAnsi="Arial" w:cs="Arial"/>
        </w:rPr>
        <w:t xml:space="preserve">TI celebrar  </w:t>
      </w:r>
      <w:r w:rsidR="00E62704">
        <w:rPr>
          <w:rFonts w:ascii="Arial" w:hAnsi="Arial" w:cs="Arial"/>
        </w:rPr>
        <w:t>c</w:t>
      </w:r>
      <w:r w:rsidR="00AD432F" w:rsidRPr="00F05824">
        <w:rPr>
          <w:rFonts w:ascii="Arial" w:hAnsi="Arial" w:cs="Arial"/>
        </w:rPr>
        <w:t xml:space="preserve">ontratos y/o </w:t>
      </w:r>
      <w:r w:rsidR="00E62704">
        <w:rPr>
          <w:rFonts w:ascii="Arial" w:hAnsi="Arial" w:cs="Arial"/>
        </w:rPr>
        <w:t>c</w:t>
      </w:r>
      <w:r w:rsidR="00AD432F" w:rsidRPr="00F05824">
        <w:rPr>
          <w:rFonts w:ascii="Arial" w:hAnsi="Arial" w:cs="Arial"/>
        </w:rPr>
        <w:t xml:space="preserve">onvenios de confidencialidad o de intercambio de información con usuarios internos o externos, </w:t>
      </w:r>
      <w:r w:rsidR="00E62704">
        <w:rPr>
          <w:rFonts w:ascii="Arial" w:hAnsi="Arial" w:cs="Arial"/>
        </w:rPr>
        <w:t>siempre y cuando sean avalados</w:t>
      </w:r>
      <w:r w:rsidR="00E62704" w:rsidRPr="00F05824">
        <w:rPr>
          <w:rFonts w:ascii="Arial" w:hAnsi="Arial" w:cs="Arial"/>
        </w:rPr>
        <w:t xml:space="preserve"> </w:t>
      </w:r>
      <w:r w:rsidR="00AD432F" w:rsidRPr="00F05824">
        <w:rPr>
          <w:rFonts w:ascii="Arial" w:hAnsi="Arial" w:cs="Arial"/>
        </w:rPr>
        <w:t xml:space="preserve"> </w:t>
      </w:r>
      <w:r w:rsidR="00E62704">
        <w:rPr>
          <w:rFonts w:ascii="Arial" w:hAnsi="Arial" w:cs="Arial"/>
        </w:rPr>
        <w:t xml:space="preserve">por </w:t>
      </w:r>
      <w:r w:rsidR="00AD432F" w:rsidRPr="00F05824">
        <w:rPr>
          <w:rFonts w:ascii="Arial" w:hAnsi="Arial" w:cs="Arial"/>
        </w:rPr>
        <w:t xml:space="preserve">la opinión de la </w:t>
      </w:r>
      <w:r w:rsidR="00342751" w:rsidRPr="00342751">
        <w:rPr>
          <w:rFonts w:ascii="Arial" w:hAnsi="Arial" w:cs="Arial"/>
        </w:rPr>
        <w:t>Unidad de Asuntos Jurídicos</w:t>
      </w:r>
      <w:r w:rsidR="00AD432F" w:rsidRPr="00F05824">
        <w:rPr>
          <w:rFonts w:ascii="Arial" w:hAnsi="Arial" w:cs="Arial"/>
        </w:rPr>
        <w:t>, por así convenir al Instituto.</w:t>
      </w:r>
    </w:p>
    <w:p w:rsidR="00AD432F" w:rsidRDefault="00AD432F" w:rsidP="00844D76">
      <w:pPr>
        <w:spacing w:line="276" w:lineRule="auto"/>
        <w:jc w:val="both"/>
        <w:rPr>
          <w:rFonts w:ascii="Arial" w:hAnsi="Arial" w:cs="Arial"/>
        </w:rPr>
      </w:pPr>
    </w:p>
    <w:p w:rsidR="00AD432F" w:rsidRPr="00F05824" w:rsidRDefault="005D5743" w:rsidP="00844D76">
      <w:pPr>
        <w:pStyle w:val="Prrafodelista"/>
        <w:numPr>
          <w:ilvl w:val="0"/>
          <w:numId w:val="8"/>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w:t>
      </w:r>
      <w:r>
        <w:rPr>
          <w:rFonts w:ascii="Arial" w:hAnsi="Arial" w:cs="Arial"/>
        </w:rPr>
        <w:t xml:space="preserve">ad de Tecnologías de Información </w:t>
      </w:r>
      <w:r w:rsidR="00AD432F" w:rsidRPr="00F05824">
        <w:rPr>
          <w:rFonts w:ascii="Arial" w:hAnsi="Arial" w:cs="Arial"/>
        </w:rPr>
        <w:t>no será responsable de la información que las Unidades generen y utilicen en sus procesos informáticos. Esa tarea quedará en r</w:t>
      </w:r>
      <w:r w:rsidR="00353CD6">
        <w:rPr>
          <w:rFonts w:ascii="Arial" w:hAnsi="Arial" w:cs="Arial"/>
        </w:rPr>
        <w:t>esponsabilidad de cada Director o quien éste designe</w:t>
      </w:r>
      <w:r w:rsidR="00AD432F" w:rsidRPr="00F05824">
        <w:rPr>
          <w:rFonts w:ascii="Arial" w:hAnsi="Arial" w:cs="Arial"/>
        </w:rPr>
        <w:t xml:space="preserve">, verificando y dando certeza </w:t>
      </w:r>
      <w:r w:rsidR="00F95275">
        <w:rPr>
          <w:rFonts w:ascii="Arial" w:hAnsi="Arial" w:cs="Arial"/>
        </w:rPr>
        <w:t>de la legalidad y pertinencia de sus contenidos</w:t>
      </w:r>
      <w:r w:rsidR="00AD432F" w:rsidRPr="00F05824">
        <w:rPr>
          <w:rFonts w:ascii="Arial" w:hAnsi="Arial" w:cs="Arial"/>
        </w:rPr>
        <w:t xml:space="preserve">, además de contar con </w:t>
      </w:r>
      <w:r w:rsidR="00BC120C">
        <w:rPr>
          <w:rFonts w:ascii="Arial" w:hAnsi="Arial" w:cs="Arial"/>
        </w:rPr>
        <w:t>respaldos</w:t>
      </w:r>
      <w:r w:rsidR="00BC120C" w:rsidRPr="00F05824">
        <w:rPr>
          <w:rFonts w:ascii="Arial" w:hAnsi="Arial" w:cs="Arial"/>
        </w:rPr>
        <w:t xml:space="preserve"> </w:t>
      </w:r>
      <w:r w:rsidR="00AD432F" w:rsidRPr="00F05824">
        <w:rPr>
          <w:rFonts w:ascii="Arial" w:hAnsi="Arial" w:cs="Arial"/>
        </w:rPr>
        <w:t xml:space="preserve">de seguridad actualizadas de la  misma. </w:t>
      </w:r>
    </w:p>
    <w:p w:rsidR="0038127C" w:rsidRDefault="0038127C" w:rsidP="00844D76">
      <w:pPr>
        <w:spacing w:line="276" w:lineRule="auto"/>
        <w:jc w:val="both"/>
        <w:rPr>
          <w:rFonts w:ascii="Arial" w:hAnsi="Arial" w:cs="Arial"/>
          <w:b/>
          <w:color w:val="808080"/>
        </w:rPr>
      </w:pPr>
    </w:p>
    <w:p w:rsidR="00F05824" w:rsidRDefault="00F05824" w:rsidP="00844D76">
      <w:pPr>
        <w:spacing w:line="276" w:lineRule="auto"/>
        <w:jc w:val="center"/>
        <w:rPr>
          <w:rFonts w:ascii="Arial" w:hAnsi="Arial" w:cs="Arial"/>
          <w:b/>
          <w:color w:val="000000"/>
        </w:rPr>
      </w:pPr>
      <w:r>
        <w:rPr>
          <w:rFonts w:ascii="Arial" w:hAnsi="Arial" w:cs="Arial"/>
          <w:b/>
          <w:color w:val="000000"/>
        </w:rPr>
        <w:t xml:space="preserve">CAPITULO </w:t>
      </w:r>
      <w:r w:rsidR="00AD432F" w:rsidRPr="00FB07BC">
        <w:rPr>
          <w:rFonts w:ascii="Arial" w:hAnsi="Arial" w:cs="Arial"/>
          <w:b/>
          <w:color w:val="000000"/>
        </w:rPr>
        <w:t>7.</w:t>
      </w:r>
    </w:p>
    <w:p w:rsidR="00AD432F" w:rsidRPr="00FB07BC" w:rsidRDefault="00AD432F" w:rsidP="00844D76">
      <w:pPr>
        <w:spacing w:line="276" w:lineRule="auto"/>
        <w:jc w:val="center"/>
        <w:rPr>
          <w:rFonts w:ascii="Arial" w:hAnsi="Arial" w:cs="Arial"/>
          <w:b/>
          <w:color w:val="000000"/>
        </w:rPr>
      </w:pPr>
      <w:r w:rsidRPr="00FB07BC">
        <w:rPr>
          <w:rFonts w:ascii="Arial" w:hAnsi="Arial" w:cs="Arial"/>
          <w:b/>
          <w:color w:val="000000"/>
        </w:rPr>
        <w:t xml:space="preserve"> Uso de equipo informático, de redes y telecomunicaciones.</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AD432F" w:rsidRDefault="00AD432F" w:rsidP="00844D76">
      <w:pPr>
        <w:spacing w:line="276" w:lineRule="auto"/>
        <w:jc w:val="both"/>
        <w:rPr>
          <w:rFonts w:ascii="Arial" w:hAnsi="Arial" w:cs="Arial"/>
          <w:iCs/>
          <w:color w:val="808080"/>
        </w:rPr>
      </w:pPr>
    </w:p>
    <w:p w:rsidR="00AD432F" w:rsidRPr="00F05824" w:rsidRDefault="005D5743" w:rsidP="00844D76">
      <w:pPr>
        <w:pStyle w:val="Prrafodelista"/>
        <w:numPr>
          <w:ilvl w:val="0"/>
          <w:numId w:val="9"/>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w:t>
      </w:r>
      <w:r>
        <w:rPr>
          <w:rFonts w:ascii="Arial" w:hAnsi="Arial" w:cs="Arial"/>
        </w:rPr>
        <w:t xml:space="preserve">ad de Tecnologías de Información </w:t>
      </w:r>
      <w:r w:rsidR="00AD432F" w:rsidRPr="00F05824">
        <w:rPr>
          <w:rFonts w:ascii="Arial" w:hAnsi="Arial" w:cs="Arial"/>
        </w:rPr>
        <w:t xml:space="preserve">supervisará el buen uso y aprovechamiento del equipo </w:t>
      </w:r>
      <w:r w:rsidR="00BB74C9">
        <w:rPr>
          <w:rFonts w:ascii="Arial" w:hAnsi="Arial" w:cs="Arial"/>
        </w:rPr>
        <w:t>informático</w:t>
      </w:r>
      <w:r w:rsidR="00AD432F" w:rsidRPr="00F05824">
        <w:rPr>
          <w:rFonts w:ascii="Arial" w:hAnsi="Arial" w:cs="Arial"/>
        </w:rPr>
        <w:t xml:space="preserve">, redes y telecomunicaciones y cada </w:t>
      </w:r>
      <w:r w:rsidR="00BB74C9">
        <w:rPr>
          <w:rFonts w:ascii="Arial" w:hAnsi="Arial" w:cs="Arial"/>
        </w:rPr>
        <w:t>U</w:t>
      </w:r>
      <w:r>
        <w:rPr>
          <w:rFonts w:ascii="Arial" w:hAnsi="Arial" w:cs="Arial"/>
        </w:rPr>
        <w:t>nidad</w:t>
      </w:r>
      <w:r w:rsidR="00AD432F" w:rsidRPr="00F05824">
        <w:rPr>
          <w:rFonts w:ascii="Arial" w:hAnsi="Arial" w:cs="Arial"/>
        </w:rPr>
        <w:t xml:space="preserve"> será responsable de su resguardo.</w:t>
      </w:r>
    </w:p>
    <w:p w:rsidR="00AD432F" w:rsidRDefault="00AD432F" w:rsidP="00844D76">
      <w:pPr>
        <w:spacing w:line="276" w:lineRule="auto"/>
        <w:jc w:val="both"/>
        <w:rPr>
          <w:rFonts w:ascii="Arial" w:hAnsi="Arial" w:cs="Arial"/>
        </w:rPr>
      </w:pPr>
    </w:p>
    <w:p w:rsidR="00AD432F" w:rsidRPr="00F05824" w:rsidRDefault="00AD432F" w:rsidP="00844D76">
      <w:pPr>
        <w:pStyle w:val="Prrafodelista"/>
        <w:numPr>
          <w:ilvl w:val="0"/>
          <w:numId w:val="9"/>
        </w:numPr>
        <w:spacing w:line="276" w:lineRule="auto"/>
        <w:jc w:val="both"/>
        <w:rPr>
          <w:rFonts w:ascii="Arial" w:hAnsi="Arial" w:cs="Arial"/>
        </w:rPr>
      </w:pPr>
      <w:r w:rsidRPr="00F05824">
        <w:rPr>
          <w:rFonts w:ascii="Arial" w:hAnsi="Arial" w:cs="Arial"/>
        </w:rPr>
        <w:t xml:space="preserve">Normará también a través del </w:t>
      </w:r>
      <w:r w:rsidRPr="00116531">
        <w:rPr>
          <w:rFonts w:ascii="Arial" w:hAnsi="Arial" w:cs="Arial"/>
        </w:rPr>
        <w:t>Manual de usuarios</w:t>
      </w:r>
      <w:r w:rsidRPr="00F05824">
        <w:rPr>
          <w:rFonts w:ascii="Arial" w:hAnsi="Arial" w:cs="Arial"/>
        </w:rPr>
        <w:t xml:space="preserve"> la asignación, préstamo y/o comodato de los recursos informáticos, redes y telecomunicaciones de </w:t>
      </w:r>
      <w:r w:rsidR="005D4B2E">
        <w:rPr>
          <w:rFonts w:ascii="Arial" w:hAnsi="Arial" w:cs="Arial"/>
        </w:rPr>
        <w:t>cada</w:t>
      </w:r>
      <w:r w:rsidRPr="00F05824">
        <w:rPr>
          <w:rFonts w:ascii="Arial" w:hAnsi="Arial" w:cs="Arial"/>
        </w:rPr>
        <w:t xml:space="preserve"> Unidad</w:t>
      </w:r>
      <w:r w:rsidR="005D4B2E">
        <w:rPr>
          <w:rFonts w:ascii="Arial" w:hAnsi="Arial" w:cs="Arial"/>
        </w:rPr>
        <w:t>.</w:t>
      </w:r>
    </w:p>
    <w:p w:rsidR="00AD432F" w:rsidRDefault="00AD432F" w:rsidP="00844D76">
      <w:pPr>
        <w:spacing w:line="276" w:lineRule="auto"/>
        <w:jc w:val="both"/>
        <w:rPr>
          <w:rFonts w:ascii="Arial" w:hAnsi="Arial" w:cs="Arial"/>
        </w:rPr>
      </w:pPr>
    </w:p>
    <w:p w:rsidR="00AD432F" w:rsidRPr="00F05824" w:rsidRDefault="00AD432F" w:rsidP="00844D76">
      <w:pPr>
        <w:pStyle w:val="Prrafodelista"/>
        <w:numPr>
          <w:ilvl w:val="0"/>
          <w:numId w:val="9"/>
        </w:numPr>
        <w:spacing w:line="276" w:lineRule="auto"/>
        <w:jc w:val="both"/>
        <w:rPr>
          <w:rFonts w:ascii="Arial" w:hAnsi="Arial" w:cs="Arial"/>
        </w:rPr>
      </w:pPr>
      <w:r w:rsidRPr="00F05824">
        <w:rPr>
          <w:rFonts w:ascii="Arial" w:hAnsi="Arial" w:cs="Arial"/>
        </w:rPr>
        <w:t xml:space="preserve">Dará soporte al equipo de cómputo, redes y telecomunicaciones de las Direcciones o Unidades del Instituto de Información Estadística y Geográfica cuando así lo </w:t>
      </w:r>
      <w:r w:rsidR="005D4B2E">
        <w:rPr>
          <w:rFonts w:ascii="Arial" w:hAnsi="Arial" w:cs="Arial"/>
        </w:rPr>
        <w:t>requieran</w:t>
      </w:r>
      <w:r w:rsidRPr="00F05824">
        <w:rPr>
          <w:rFonts w:ascii="Arial" w:hAnsi="Arial" w:cs="Arial"/>
        </w:rPr>
        <w:t>.</w:t>
      </w:r>
    </w:p>
    <w:p w:rsidR="00AD432F" w:rsidRDefault="00AD432F" w:rsidP="00844D76">
      <w:pPr>
        <w:spacing w:line="276" w:lineRule="auto"/>
        <w:jc w:val="both"/>
        <w:rPr>
          <w:rFonts w:ascii="Arial" w:hAnsi="Arial" w:cs="Arial"/>
        </w:rPr>
      </w:pPr>
    </w:p>
    <w:p w:rsidR="00AD432F" w:rsidRPr="00F05824" w:rsidRDefault="00AD432F" w:rsidP="00844D76">
      <w:pPr>
        <w:pStyle w:val="Prrafodelista"/>
        <w:numPr>
          <w:ilvl w:val="0"/>
          <w:numId w:val="9"/>
        </w:numPr>
        <w:spacing w:line="276" w:lineRule="auto"/>
        <w:jc w:val="both"/>
        <w:rPr>
          <w:rFonts w:ascii="Arial" w:hAnsi="Arial" w:cs="Arial"/>
        </w:rPr>
      </w:pPr>
      <w:r w:rsidRPr="00F05824">
        <w:rPr>
          <w:rFonts w:ascii="Arial" w:hAnsi="Arial" w:cs="Arial"/>
        </w:rPr>
        <w:t>Vigilará que los equipos de cómputo, redes y telecomunicaciones sean utilizados y aprovechados en y para las actividades</w:t>
      </w:r>
      <w:r w:rsidR="00F95275">
        <w:rPr>
          <w:rFonts w:ascii="Arial" w:hAnsi="Arial" w:cs="Arial"/>
        </w:rPr>
        <w:t xml:space="preserve"> exclusiva</w:t>
      </w:r>
      <w:r w:rsidR="005D4B2E">
        <w:rPr>
          <w:rFonts w:ascii="Arial" w:hAnsi="Arial" w:cs="Arial"/>
        </w:rPr>
        <w:t>s del Instituto</w:t>
      </w:r>
      <w:r w:rsidRPr="00F05824">
        <w:rPr>
          <w:rFonts w:ascii="Arial" w:hAnsi="Arial" w:cs="Arial"/>
        </w:rPr>
        <w:t>, así como la legalidad de su instalación y utilización</w:t>
      </w:r>
      <w:r w:rsidR="005D4B2E">
        <w:rPr>
          <w:rFonts w:ascii="Arial" w:hAnsi="Arial" w:cs="Arial"/>
        </w:rPr>
        <w:t xml:space="preserve"> de las mismas</w:t>
      </w:r>
      <w:r w:rsidRPr="00F05824">
        <w:rPr>
          <w:rFonts w:ascii="Arial" w:hAnsi="Arial" w:cs="Arial"/>
        </w:rPr>
        <w:t>.</w:t>
      </w:r>
    </w:p>
    <w:p w:rsidR="00AD432F" w:rsidRDefault="00AD432F" w:rsidP="00844D76">
      <w:pPr>
        <w:spacing w:line="276" w:lineRule="auto"/>
        <w:jc w:val="both"/>
        <w:rPr>
          <w:rFonts w:ascii="Arial" w:hAnsi="Arial" w:cs="Arial"/>
        </w:rPr>
      </w:pPr>
    </w:p>
    <w:p w:rsidR="009C1C99" w:rsidRDefault="009C1C99" w:rsidP="00844D76">
      <w:pPr>
        <w:spacing w:line="276" w:lineRule="auto"/>
        <w:jc w:val="both"/>
        <w:rPr>
          <w:rFonts w:ascii="Arial" w:hAnsi="Arial" w:cs="Arial"/>
        </w:rPr>
      </w:pPr>
    </w:p>
    <w:p w:rsidR="00AD432F" w:rsidRPr="00F05824" w:rsidRDefault="005D5743" w:rsidP="00844D76">
      <w:pPr>
        <w:pStyle w:val="Prrafodelista"/>
        <w:numPr>
          <w:ilvl w:val="0"/>
          <w:numId w:val="9"/>
        </w:numPr>
        <w:spacing w:line="276" w:lineRule="auto"/>
        <w:jc w:val="both"/>
        <w:rPr>
          <w:rFonts w:ascii="Arial" w:hAnsi="Arial" w:cs="Arial"/>
        </w:rPr>
      </w:pPr>
      <w:r w:rsidRPr="008D6B67">
        <w:rPr>
          <w:rFonts w:ascii="Arial" w:hAnsi="Arial" w:cs="Arial"/>
        </w:rPr>
        <w:lastRenderedPageBreak/>
        <w:t xml:space="preserve">La </w:t>
      </w:r>
      <w:r w:rsidRPr="00697A11">
        <w:rPr>
          <w:rFonts w:ascii="Arial" w:hAnsi="Arial" w:cs="Arial"/>
        </w:rPr>
        <w:t>Unid</w:t>
      </w:r>
      <w:r>
        <w:rPr>
          <w:rFonts w:ascii="Arial" w:hAnsi="Arial" w:cs="Arial"/>
        </w:rPr>
        <w:t xml:space="preserve">ad de Tecnologías de Información </w:t>
      </w:r>
      <w:r w:rsidR="00AD432F" w:rsidRPr="00F05824">
        <w:rPr>
          <w:rFonts w:ascii="Arial" w:hAnsi="Arial" w:cs="Arial"/>
        </w:rPr>
        <w:t xml:space="preserve">proporcionará el servicio de acceso a la Red Local Digital, Internet y correo electrónico a las Unidades y </w:t>
      </w:r>
      <w:r w:rsidR="003700D4">
        <w:rPr>
          <w:rFonts w:ascii="Arial" w:hAnsi="Arial" w:cs="Arial"/>
        </w:rPr>
        <w:t>a</w:t>
      </w:r>
      <w:r w:rsidR="00AD432F" w:rsidRPr="00F05824">
        <w:rPr>
          <w:rFonts w:ascii="Arial" w:hAnsi="Arial" w:cs="Arial"/>
        </w:rPr>
        <w:t xml:space="preserve">l Instituto, </w:t>
      </w:r>
      <w:r w:rsidR="003700D4">
        <w:rPr>
          <w:rFonts w:ascii="Arial" w:hAnsi="Arial" w:cs="Arial"/>
        </w:rPr>
        <w:t>apegados</w:t>
      </w:r>
      <w:r w:rsidR="00AD432F" w:rsidRPr="00F05824">
        <w:rPr>
          <w:rFonts w:ascii="Arial" w:hAnsi="Arial" w:cs="Arial"/>
        </w:rPr>
        <w:t xml:space="preserve"> al </w:t>
      </w:r>
      <w:r w:rsidR="00AD432F" w:rsidRPr="00116531">
        <w:rPr>
          <w:rFonts w:ascii="Arial" w:hAnsi="Arial" w:cs="Arial"/>
        </w:rPr>
        <w:t xml:space="preserve">Manual de </w:t>
      </w:r>
      <w:r w:rsidR="00EE147F">
        <w:rPr>
          <w:rFonts w:ascii="Arial" w:hAnsi="Arial" w:cs="Arial"/>
        </w:rPr>
        <w:t>U</w:t>
      </w:r>
      <w:r w:rsidR="00AD432F" w:rsidRPr="00116531">
        <w:rPr>
          <w:rFonts w:ascii="Arial" w:hAnsi="Arial" w:cs="Arial"/>
        </w:rPr>
        <w:t>suarios</w:t>
      </w:r>
      <w:r w:rsidR="00AD432F" w:rsidRPr="00F05824">
        <w:rPr>
          <w:rFonts w:ascii="Arial" w:hAnsi="Arial" w:cs="Arial"/>
        </w:rPr>
        <w:t xml:space="preserve">, </w:t>
      </w:r>
      <w:r w:rsidR="00EE147F">
        <w:rPr>
          <w:rFonts w:ascii="Arial" w:hAnsi="Arial" w:cs="Arial"/>
        </w:rPr>
        <w:t>además de contemplar que</w:t>
      </w:r>
      <w:r w:rsidR="003700D4">
        <w:rPr>
          <w:rFonts w:ascii="Arial" w:hAnsi="Arial" w:cs="Arial"/>
        </w:rPr>
        <w:t xml:space="preserve"> </w:t>
      </w:r>
      <w:r w:rsidR="00AD432F" w:rsidRPr="00F05824">
        <w:rPr>
          <w:rFonts w:ascii="Arial" w:hAnsi="Arial" w:cs="Arial"/>
        </w:rPr>
        <w:t>existan las condiciones técnicas y presupuestales.</w:t>
      </w:r>
    </w:p>
    <w:p w:rsidR="0038127C" w:rsidRPr="00737B8F" w:rsidRDefault="0038127C" w:rsidP="00844D76">
      <w:pPr>
        <w:spacing w:line="276" w:lineRule="auto"/>
        <w:jc w:val="both"/>
        <w:rPr>
          <w:rFonts w:ascii="Arial" w:hAnsi="Arial" w:cs="Arial"/>
          <w:b/>
          <w:color w:val="808080"/>
        </w:rPr>
      </w:pPr>
    </w:p>
    <w:p w:rsidR="00F05824" w:rsidRDefault="00F05824" w:rsidP="00844D76">
      <w:pPr>
        <w:spacing w:line="276" w:lineRule="auto"/>
        <w:jc w:val="center"/>
        <w:rPr>
          <w:rFonts w:ascii="Arial" w:hAnsi="Arial" w:cs="Arial"/>
          <w:b/>
          <w:color w:val="000000"/>
        </w:rPr>
      </w:pPr>
      <w:r>
        <w:rPr>
          <w:rFonts w:ascii="Arial" w:hAnsi="Arial" w:cs="Arial"/>
          <w:b/>
          <w:color w:val="000000"/>
        </w:rPr>
        <w:t xml:space="preserve">CAPITULO </w:t>
      </w:r>
      <w:r w:rsidR="00AD432F" w:rsidRPr="00FB07BC">
        <w:rPr>
          <w:rFonts w:ascii="Arial" w:hAnsi="Arial" w:cs="Arial"/>
          <w:b/>
          <w:color w:val="000000"/>
        </w:rPr>
        <w:t xml:space="preserve">8. </w:t>
      </w:r>
    </w:p>
    <w:p w:rsidR="00AD432F" w:rsidRDefault="00AD432F" w:rsidP="00844D76">
      <w:pPr>
        <w:spacing w:line="276" w:lineRule="auto"/>
        <w:jc w:val="center"/>
        <w:rPr>
          <w:rFonts w:ascii="Arial" w:hAnsi="Arial" w:cs="Arial"/>
          <w:b/>
          <w:color w:val="000000"/>
        </w:rPr>
      </w:pPr>
      <w:r w:rsidRPr="00FB07BC">
        <w:rPr>
          <w:rFonts w:ascii="Arial" w:hAnsi="Arial" w:cs="Arial"/>
          <w:b/>
          <w:color w:val="000000"/>
        </w:rPr>
        <w:t>Mantenimiento de Infraestructura Tecnológica e Informática</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F05824" w:rsidRDefault="00F05824" w:rsidP="00844D76">
      <w:pPr>
        <w:spacing w:line="276" w:lineRule="auto"/>
        <w:jc w:val="center"/>
        <w:rPr>
          <w:rFonts w:ascii="Arial" w:hAnsi="Arial" w:cs="Arial"/>
          <w:iCs/>
          <w:color w:val="808080"/>
        </w:rPr>
      </w:pPr>
    </w:p>
    <w:p w:rsidR="00AD432F" w:rsidRPr="00F05824" w:rsidRDefault="00324E23" w:rsidP="00844D76">
      <w:pPr>
        <w:pStyle w:val="Prrafodelista"/>
        <w:numPr>
          <w:ilvl w:val="0"/>
          <w:numId w:val="10"/>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w:t>
      </w:r>
      <w:r>
        <w:rPr>
          <w:rFonts w:ascii="Arial" w:hAnsi="Arial" w:cs="Arial"/>
        </w:rPr>
        <w:t xml:space="preserve">ad de Tecnologías de Información </w:t>
      </w:r>
      <w:r w:rsidR="00AD432F" w:rsidRPr="00F05824">
        <w:rPr>
          <w:rFonts w:ascii="Arial" w:hAnsi="Arial" w:cs="Arial"/>
        </w:rPr>
        <w:t xml:space="preserve">normará en el </w:t>
      </w:r>
      <w:r w:rsidR="00AD432F" w:rsidRPr="00116531">
        <w:rPr>
          <w:rFonts w:ascii="Arial" w:hAnsi="Arial" w:cs="Arial"/>
        </w:rPr>
        <w:t>Manual de usuarios</w:t>
      </w:r>
      <w:r w:rsidR="00EE147F">
        <w:rPr>
          <w:rFonts w:ascii="Arial" w:hAnsi="Arial" w:cs="Arial"/>
        </w:rPr>
        <w:t>;</w:t>
      </w:r>
      <w:r w:rsidR="00AD432F" w:rsidRPr="00F05824">
        <w:rPr>
          <w:rFonts w:ascii="Arial" w:hAnsi="Arial" w:cs="Arial"/>
        </w:rPr>
        <w:t xml:space="preserve"> validará y dictaminará la compra, mantenimiento y actualización de la infraestructura de hardware, software, comunicaciones y transporte de voz, datos y video del Instituto.</w:t>
      </w:r>
    </w:p>
    <w:p w:rsidR="00AD432F" w:rsidRDefault="00AD432F" w:rsidP="00844D76">
      <w:pPr>
        <w:spacing w:line="276" w:lineRule="auto"/>
        <w:jc w:val="both"/>
        <w:rPr>
          <w:rFonts w:ascii="Arial" w:hAnsi="Arial" w:cs="Arial"/>
        </w:rPr>
      </w:pPr>
    </w:p>
    <w:p w:rsidR="008D07AB" w:rsidRPr="008D07AB" w:rsidRDefault="00AD432F" w:rsidP="008D07AB">
      <w:pPr>
        <w:pStyle w:val="Prrafodelista"/>
        <w:numPr>
          <w:ilvl w:val="0"/>
          <w:numId w:val="10"/>
        </w:numPr>
        <w:spacing w:line="276" w:lineRule="auto"/>
        <w:jc w:val="both"/>
        <w:rPr>
          <w:rFonts w:ascii="Arial" w:hAnsi="Arial" w:cs="Arial"/>
          <w:b/>
          <w:color w:val="808080"/>
        </w:rPr>
      </w:pPr>
      <w:r w:rsidRPr="00F05824">
        <w:rPr>
          <w:rFonts w:ascii="Arial" w:hAnsi="Arial" w:cs="Arial"/>
        </w:rPr>
        <w:t xml:space="preserve">Será la responsable de definir y validar el arrendamiento y adquisición de equipo de cómputo y </w:t>
      </w:r>
      <w:r w:rsidR="00A712E0">
        <w:rPr>
          <w:rFonts w:ascii="Arial" w:hAnsi="Arial" w:cs="Arial"/>
        </w:rPr>
        <w:t xml:space="preserve">de las </w:t>
      </w:r>
      <w:r w:rsidRPr="00F05824">
        <w:rPr>
          <w:rFonts w:ascii="Arial" w:hAnsi="Arial" w:cs="Arial"/>
        </w:rPr>
        <w:t xml:space="preserve">telecomunicaciones, de acuerdo a las necesidades del </w:t>
      </w:r>
      <w:r w:rsidR="00F95275">
        <w:rPr>
          <w:rFonts w:ascii="Arial" w:hAnsi="Arial" w:cs="Arial"/>
        </w:rPr>
        <w:t xml:space="preserve">Instituto y en congruencia a las Políticas, Bases y Lineamientos </w:t>
      </w:r>
      <w:bookmarkStart w:id="0" w:name="_GoBack"/>
      <w:bookmarkEnd w:id="0"/>
      <w:r w:rsidR="00F95275">
        <w:rPr>
          <w:rFonts w:ascii="Arial" w:hAnsi="Arial" w:cs="Arial"/>
        </w:rPr>
        <w:t>emitidos por la Secretaría de Planeación Administración y Finanzas.</w:t>
      </w:r>
    </w:p>
    <w:p w:rsidR="008D07AB" w:rsidRPr="008D07AB" w:rsidRDefault="008D07AB" w:rsidP="008D07AB">
      <w:pPr>
        <w:pStyle w:val="Prrafodelista"/>
        <w:rPr>
          <w:rFonts w:ascii="Arial" w:hAnsi="Arial" w:cs="Arial"/>
          <w:b/>
          <w:color w:val="808080"/>
        </w:rPr>
      </w:pPr>
    </w:p>
    <w:p w:rsidR="0038127C" w:rsidRDefault="008D07AB" w:rsidP="008D07AB">
      <w:pPr>
        <w:pStyle w:val="Prrafodelista"/>
        <w:spacing w:line="276" w:lineRule="auto"/>
        <w:jc w:val="both"/>
        <w:rPr>
          <w:rFonts w:ascii="Arial" w:hAnsi="Arial" w:cs="Arial"/>
        </w:rPr>
      </w:pPr>
      <w:r w:rsidRPr="007A713F">
        <w:rPr>
          <w:rFonts w:ascii="Arial" w:hAnsi="Arial" w:cs="Arial"/>
        </w:rPr>
        <w:t xml:space="preserve">Con fundamento en el </w:t>
      </w:r>
      <w:r w:rsidR="0013402F" w:rsidRPr="007A713F">
        <w:rPr>
          <w:rFonts w:ascii="Arial" w:hAnsi="Arial" w:cs="Arial"/>
        </w:rPr>
        <w:t>artículo 29</w:t>
      </w:r>
      <w:r w:rsidR="007A713F" w:rsidRPr="007A713F">
        <w:rPr>
          <w:rFonts w:ascii="Arial" w:hAnsi="Arial" w:cs="Arial"/>
        </w:rPr>
        <w:t xml:space="preserve"> fracci</w:t>
      </w:r>
      <w:r w:rsidR="00A712E0">
        <w:rPr>
          <w:rFonts w:ascii="Arial" w:hAnsi="Arial" w:cs="Arial"/>
        </w:rPr>
        <w:t>o</w:t>
      </w:r>
      <w:r w:rsidR="007A713F" w:rsidRPr="007A713F">
        <w:rPr>
          <w:rFonts w:ascii="Arial" w:hAnsi="Arial" w:cs="Arial"/>
        </w:rPr>
        <w:t>n</w:t>
      </w:r>
      <w:r w:rsidR="007A713F">
        <w:rPr>
          <w:rFonts w:ascii="Arial" w:hAnsi="Arial" w:cs="Arial"/>
        </w:rPr>
        <w:t>es</w:t>
      </w:r>
      <w:r w:rsidR="007A713F" w:rsidRPr="007A713F">
        <w:rPr>
          <w:rFonts w:ascii="Arial" w:hAnsi="Arial" w:cs="Arial"/>
        </w:rPr>
        <w:t xml:space="preserve"> IV y VIII</w:t>
      </w:r>
      <w:r w:rsidR="0013402F" w:rsidRPr="007A713F">
        <w:rPr>
          <w:rFonts w:ascii="Arial" w:hAnsi="Arial" w:cs="Arial"/>
        </w:rPr>
        <w:t xml:space="preserve"> del Estatuto Orgánico </w:t>
      </w:r>
      <w:r w:rsidRPr="007A713F">
        <w:rPr>
          <w:rFonts w:ascii="Arial" w:hAnsi="Arial" w:cs="Arial"/>
        </w:rPr>
        <w:t>del Instituto de Información Estadística y</w:t>
      </w:r>
      <w:r w:rsidRPr="00F05824">
        <w:rPr>
          <w:rFonts w:ascii="Arial" w:hAnsi="Arial" w:cs="Arial"/>
        </w:rPr>
        <w:t xml:space="preserve"> Geográfica</w:t>
      </w:r>
      <w:r w:rsidR="00600EE0">
        <w:rPr>
          <w:rFonts w:ascii="Arial" w:hAnsi="Arial" w:cs="Arial"/>
        </w:rPr>
        <w:t xml:space="preserve"> y</w:t>
      </w:r>
      <w:r>
        <w:rPr>
          <w:rFonts w:ascii="Arial" w:hAnsi="Arial" w:cs="Arial"/>
        </w:rPr>
        <w:t xml:space="preserve"> los lineamientos Generales para la Administración y Uso de las Tecnologías de la Información y Comunicaciones,  y con la finalidad de apoyar en las </w:t>
      </w:r>
      <w:r w:rsidRPr="008D07AB">
        <w:rPr>
          <w:rFonts w:ascii="Arial" w:hAnsi="Arial" w:cs="Arial"/>
        </w:rPr>
        <w:t>decisiones relativas a la planeación de las adquisiciones del equipo</w:t>
      </w:r>
      <w:r>
        <w:rPr>
          <w:rFonts w:ascii="Arial" w:hAnsi="Arial" w:cs="Arial"/>
        </w:rPr>
        <w:t xml:space="preserve"> </w:t>
      </w:r>
      <w:r w:rsidRPr="008D07AB">
        <w:rPr>
          <w:rFonts w:ascii="Arial" w:hAnsi="Arial" w:cs="Arial"/>
        </w:rPr>
        <w:t>considerado como tecnologías de la información y comunicaciones, así como a la sustitución y a la</w:t>
      </w:r>
      <w:r>
        <w:rPr>
          <w:rFonts w:ascii="Arial" w:hAnsi="Arial" w:cs="Arial"/>
        </w:rPr>
        <w:t xml:space="preserve"> </w:t>
      </w:r>
      <w:proofErr w:type="spellStart"/>
      <w:r w:rsidRPr="008D07AB">
        <w:rPr>
          <w:rFonts w:ascii="Arial" w:hAnsi="Arial" w:cs="Arial"/>
        </w:rPr>
        <w:t>dictaminación</w:t>
      </w:r>
      <w:proofErr w:type="spellEnd"/>
      <w:r w:rsidRPr="008D07AB">
        <w:rPr>
          <w:rFonts w:ascii="Arial" w:hAnsi="Arial" w:cs="Arial"/>
        </w:rPr>
        <w:t xml:space="preserve"> de no utilidad de tales equipos, la </w:t>
      </w:r>
      <w:r w:rsidR="00600EE0" w:rsidRPr="00697A11">
        <w:rPr>
          <w:rFonts w:ascii="Arial" w:hAnsi="Arial" w:cs="Arial"/>
        </w:rPr>
        <w:t>Unid</w:t>
      </w:r>
      <w:r w:rsidR="00600EE0">
        <w:rPr>
          <w:rFonts w:ascii="Arial" w:hAnsi="Arial" w:cs="Arial"/>
        </w:rPr>
        <w:t xml:space="preserve">ad de Tecnologías de Información </w:t>
      </w:r>
      <w:r w:rsidRPr="008D07AB">
        <w:rPr>
          <w:rFonts w:ascii="Arial" w:hAnsi="Arial" w:cs="Arial"/>
        </w:rPr>
        <w:t>emite la</w:t>
      </w:r>
      <w:r>
        <w:rPr>
          <w:rFonts w:ascii="Arial" w:hAnsi="Arial" w:cs="Arial"/>
        </w:rPr>
        <w:t xml:space="preserve"> </w:t>
      </w:r>
      <w:r w:rsidRPr="008D07AB">
        <w:rPr>
          <w:rFonts w:ascii="Arial" w:hAnsi="Arial" w:cs="Arial"/>
        </w:rPr>
        <w:t>siguiente:</w:t>
      </w:r>
    </w:p>
    <w:p w:rsidR="008D07AB" w:rsidRDefault="008D07AB" w:rsidP="008D07AB">
      <w:pPr>
        <w:pStyle w:val="Prrafodelista"/>
        <w:spacing w:line="276" w:lineRule="auto"/>
        <w:jc w:val="both"/>
        <w:rPr>
          <w:rFonts w:ascii="Arial" w:hAnsi="Arial" w:cs="Arial"/>
        </w:rPr>
      </w:pPr>
    </w:p>
    <w:p w:rsidR="008D07AB" w:rsidRDefault="008D07AB" w:rsidP="008D07AB">
      <w:pPr>
        <w:pStyle w:val="Prrafodelista"/>
        <w:spacing w:line="276" w:lineRule="auto"/>
        <w:jc w:val="center"/>
        <w:rPr>
          <w:rFonts w:ascii="Arial" w:hAnsi="Arial" w:cs="Arial"/>
        </w:rPr>
      </w:pPr>
    </w:p>
    <w:p w:rsidR="008D07AB" w:rsidRDefault="008D07AB" w:rsidP="007E42E0">
      <w:pPr>
        <w:autoSpaceDE w:val="0"/>
        <w:autoSpaceDN w:val="0"/>
        <w:adjustRightInd w:val="0"/>
        <w:ind w:left="708"/>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TABLA DEL CICLO DE VIDA ÚTIL DEL EQUIPO CONSIDERADO COMO TECNOLOGÍAS DE LA INFORMACIÓN Y COMUNICACIONES EN EL INSTITUTO DE INFORMACIÓN ESTADÍSTICA Y GEOGRÁFICA</w:t>
      </w:r>
    </w:p>
    <w:p w:rsidR="008D07AB" w:rsidRDefault="008D07AB" w:rsidP="008D07AB">
      <w:pPr>
        <w:autoSpaceDE w:val="0"/>
        <w:autoSpaceDN w:val="0"/>
        <w:adjustRightInd w:val="0"/>
        <w:ind w:left="708"/>
        <w:rPr>
          <w:rFonts w:ascii="Arial" w:eastAsiaTheme="minorHAnsi" w:hAnsi="Arial" w:cs="Arial"/>
          <w:b/>
          <w:bCs/>
          <w:sz w:val="22"/>
          <w:szCs w:val="22"/>
          <w:lang w:val="es-MX" w:eastAsia="en-US"/>
        </w:rPr>
      </w:pPr>
    </w:p>
    <w:tbl>
      <w:tblPr>
        <w:tblStyle w:val="Tablaconcuadrcula"/>
        <w:tblW w:w="0" w:type="auto"/>
        <w:tblInd w:w="708" w:type="dxa"/>
        <w:tblLook w:val="04A0" w:firstRow="1" w:lastRow="0" w:firstColumn="1" w:lastColumn="0" w:noHBand="0" w:noVBand="1"/>
      </w:tblPr>
      <w:tblGrid>
        <w:gridCol w:w="3243"/>
        <w:gridCol w:w="1260"/>
        <w:gridCol w:w="1379"/>
        <w:gridCol w:w="1451"/>
        <w:gridCol w:w="1865"/>
      </w:tblGrid>
      <w:tr w:rsidR="00406901" w:rsidTr="00406901">
        <w:tc>
          <w:tcPr>
            <w:tcW w:w="3243" w:type="dxa"/>
            <w:vMerge w:val="restart"/>
          </w:tcPr>
          <w:p w:rsidR="00A926C9" w:rsidRPr="00A926C9" w:rsidRDefault="00A926C9" w:rsidP="00A926C9">
            <w:pPr>
              <w:autoSpaceDE w:val="0"/>
              <w:autoSpaceDN w:val="0"/>
              <w:adjustRightInd w:val="0"/>
              <w:rPr>
                <w:rFonts w:ascii="Arial" w:eastAsiaTheme="minorHAnsi" w:hAnsi="Arial" w:cs="Arial"/>
                <w:b/>
                <w:bCs/>
                <w:sz w:val="22"/>
                <w:szCs w:val="22"/>
                <w:lang w:val="es-MX" w:eastAsia="en-US"/>
              </w:rPr>
            </w:pPr>
            <w:r w:rsidRPr="00A926C9">
              <w:rPr>
                <w:rFonts w:ascii="Arial" w:eastAsiaTheme="minorHAnsi" w:hAnsi="Arial" w:cs="Arial"/>
                <w:b/>
                <w:bCs/>
                <w:sz w:val="22"/>
                <w:szCs w:val="22"/>
                <w:lang w:val="es-MX" w:eastAsia="en-US"/>
              </w:rPr>
              <w:t>Equipo considerado como tecnologías de la</w:t>
            </w:r>
          </w:p>
          <w:p w:rsidR="00A926C9" w:rsidRDefault="00A926C9" w:rsidP="00A926C9">
            <w:pPr>
              <w:autoSpaceDE w:val="0"/>
              <w:autoSpaceDN w:val="0"/>
              <w:adjustRightInd w:val="0"/>
              <w:rPr>
                <w:rFonts w:ascii="Arial" w:eastAsiaTheme="minorHAnsi" w:hAnsi="Arial" w:cs="Arial"/>
                <w:b/>
                <w:bCs/>
                <w:sz w:val="22"/>
                <w:szCs w:val="22"/>
                <w:lang w:val="es-MX" w:eastAsia="en-US"/>
              </w:rPr>
            </w:pPr>
            <w:r w:rsidRPr="00A926C9">
              <w:rPr>
                <w:rFonts w:ascii="Arial" w:eastAsiaTheme="minorHAnsi" w:hAnsi="Arial" w:cs="Arial"/>
                <w:b/>
                <w:bCs/>
                <w:sz w:val="22"/>
                <w:szCs w:val="22"/>
                <w:lang w:val="es-MX" w:eastAsia="en-US"/>
              </w:rPr>
              <w:t>información y comunicaciones</w:t>
            </w:r>
          </w:p>
        </w:tc>
        <w:tc>
          <w:tcPr>
            <w:tcW w:w="4090" w:type="dxa"/>
            <w:gridSpan w:val="3"/>
          </w:tcPr>
          <w:p w:rsidR="00A926C9" w:rsidRDefault="004A63D3" w:rsidP="0040690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Fases del ciclo de Vida</w:t>
            </w:r>
          </w:p>
        </w:tc>
        <w:tc>
          <w:tcPr>
            <w:tcW w:w="1865" w:type="dxa"/>
            <w:vMerge w:val="restart"/>
          </w:tcPr>
          <w:p w:rsidR="00A926C9" w:rsidRDefault="00406901" w:rsidP="0040690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Ciclo de vida útil</w:t>
            </w:r>
          </w:p>
          <w:p w:rsidR="00406901" w:rsidRDefault="00406901" w:rsidP="00406901">
            <w:pPr>
              <w:autoSpaceDE w:val="0"/>
              <w:autoSpaceDN w:val="0"/>
              <w:adjustRightInd w:val="0"/>
              <w:jc w:val="center"/>
              <w:rPr>
                <w:rFonts w:ascii="Arial" w:eastAsiaTheme="minorHAnsi" w:hAnsi="Arial" w:cs="Arial"/>
                <w:b/>
                <w:bCs/>
                <w:sz w:val="22"/>
                <w:szCs w:val="22"/>
                <w:lang w:val="es-MX" w:eastAsia="en-US"/>
              </w:rPr>
            </w:pPr>
          </w:p>
          <w:p w:rsidR="00406901" w:rsidRDefault="00406901" w:rsidP="00406901">
            <w:pPr>
              <w:autoSpaceDE w:val="0"/>
              <w:autoSpaceDN w:val="0"/>
              <w:adjustRightInd w:val="0"/>
              <w:jc w:val="center"/>
              <w:rPr>
                <w:rFonts w:ascii="Arial" w:eastAsiaTheme="minorHAnsi" w:hAnsi="Arial" w:cs="Arial"/>
                <w:b/>
                <w:bCs/>
                <w:sz w:val="22"/>
                <w:szCs w:val="22"/>
                <w:lang w:val="es-MX" w:eastAsia="en-US"/>
              </w:rPr>
            </w:pPr>
          </w:p>
          <w:p w:rsidR="00406901" w:rsidRDefault="00406901" w:rsidP="0040690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Cs/>
                <w:sz w:val="22"/>
                <w:szCs w:val="22"/>
                <w:lang w:val="es-MX" w:eastAsia="en-US"/>
              </w:rPr>
              <w:t xml:space="preserve">Total de </w:t>
            </w:r>
            <w:r w:rsidRPr="00406901">
              <w:rPr>
                <w:rFonts w:ascii="Arial" w:eastAsiaTheme="minorHAnsi" w:hAnsi="Arial" w:cs="Arial"/>
                <w:bCs/>
                <w:sz w:val="22"/>
                <w:szCs w:val="22"/>
                <w:lang w:val="es-MX" w:eastAsia="en-US"/>
              </w:rPr>
              <w:t>Años</w:t>
            </w:r>
          </w:p>
        </w:tc>
      </w:tr>
      <w:tr w:rsidR="00406901" w:rsidTr="00406901">
        <w:tc>
          <w:tcPr>
            <w:tcW w:w="3243" w:type="dxa"/>
            <w:vMerge/>
          </w:tcPr>
          <w:p w:rsidR="00A926C9" w:rsidRDefault="00A926C9" w:rsidP="008D07AB">
            <w:pPr>
              <w:autoSpaceDE w:val="0"/>
              <w:autoSpaceDN w:val="0"/>
              <w:adjustRightInd w:val="0"/>
              <w:rPr>
                <w:rFonts w:ascii="Arial" w:eastAsiaTheme="minorHAnsi" w:hAnsi="Arial" w:cs="Arial"/>
                <w:b/>
                <w:bCs/>
                <w:sz w:val="22"/>
                <w:szCs w:val="22"/>
                <w:lang w:val="es-MX" w:eastAsia="en-US"/>
              </w:rPr>
            </w:pPr>
          </w:p>
        </w:tc>
        <w:tc>
          <w:tcPr>
            <w:tcW w:w="1260" w:type="dxa"/>
          </w:tcPr>
          <w:p w:rsidR="00A926C9" w:rsidRDefault="00406901" w:rsidP="0040690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Óptima</w:t>
            </w:r>
          </w:p>
          <w:p w:rsidR="00406901" w:rsidRDefault="00406901" w:rsidP="008D07AB">
            <w:pPr>
              <w:autoSpaceDE w:val="0"/>
              <w:autoSpaceDN w:val="0"/>
              <w:adjustRightInd w:val="0"/>
              <w:rPr>
                <w:rFonts w:ascii="Arial" w:eastAsiaTheme="minorHAnsi" w:hAnsi="Arial" w:cs="Arial"/>
                <w:b/>
                <w:bCs/>
                <w:sz w:val="22"/>
                <w:szCs w:val="22"/>
                <w:lang w:val="es-MX" w:eastAsia="en-US"/>
              </w:rPr>
            </w:pPr>
          </w:p>
          <w:p w:rsidR="00406901" w:rsidRDefault="00406901" w:rsidP="008D07AB">
            <w:pPr>
              <w:autoSpaceDE w:val="0"/>
              <w:autoSpaceDN w:val="0"/>
              <w:adjustRightInd w:val="0"/>
              <w:rPr>
                <w:rFonts w:ascii="Arial" w:eastAsiaTheme="minorHAnsi" w:hAnsi="Arial" w:cs="Arial"/>
                <w:b/>
                <w:bCs/>
                <w:sz w:val="22"/>
                <w:szCs w:val="22"/>
                <w:lang w:val="es-MX" w:eastAsia="en-US"/>
              </w:rPr>
            </w:pPr>
          </w:p>
          <w:p w:rsidR="00406901" w:rsidRPr="00406901" w:rsidRDefault="00406901" w:rsidP="00406901">
            <w:pPr>
              <w:autoSpaceDE w:val="0"/>
              <w:autoSpaceDN w:val="0"/>
              <w:adjustRightInd w:val="0"/>
              <w:jc w:val="center"/>
              <w:rPr>
                <w:rFonts w:ascii="Arial" w:eastAsiaTheme="minorHAnsi" w:hAnsi="Arial" w:cs="Arial"/>
                <w:bCs/>
                <w:sz w:val="22"/>
                <w:szCs w:val="22"/>
                <w:lang w:val="es-MX" w:eastAsia="en-US"/>
              </w:rPr>
            </w:pPr>
            <w:r w:rsidRPr="00406901">
              <w:rPr>
                <w:rFonts w:ascii="Arial" w:eastAsiaTheme="minorHAnsi" w:hAnsi="Arial" w:cs="Arial"/>
                <w:bCs/>
                <w:sz w:val="22"/>
                <w:szCs w:val="22"/>
                <w:lang w:val="es-MX" w:eastAsia="en-US"/>
              </w:rPr>
              <w:t>Años</w:t>
            </w:r>
          </w:p>
        </w:tc>
        <w:tc>
          <w:tcPr>
            <w:tcW w:w="1379" w:type="dxa"/>
          </w:tcPr>
          <w:p w:rsidR="00A926C9" w:rsidRDefault="00406901" w:rsidP="0040690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Extendida</w:t>
            </w:r>
          </w:p>
          <w:p w:rsidR="00406901" w:rsidRDefault="00406901" w:rsidP="00406901">
            <w:pPr>
              <w:autoSpaceDE w:val="0"/>
              <w:autoSpaceDN w:val="0"/>
              <w:adjustRightInd w:val="0"/>
              <w:jc w:val="center"/>
              <w:rPr>
                <w:rFonts w:ascii="Arial" w:eastAsiaTheme="minorHAnsi" w:hAnsi="Arial" w:cs="Arial"/>
                <w:b/>
                <w:bCs/>
                <w:sz w:val="22"/>
                <w:szCs w:val="22"/>
                <w:lang w:val="es-MX" w:eastAsia="en-US"/>
              </w:rPr>
            </w:pPr>
          </w:p>
          <w:p w:rsidR="00406901" w:rsidRDefault="00406901" w:rsidP="00406901">
            <w:pPr>
              <w:autoSpaceDE w:val="0"/>
              <w:autoSpaceDN w:val="0"/>
              <w:adjustRightInd w:val="0"/>
              <w:jc w:val="center"/>
              <w:rPr>
                <w:rFonts w:ascii="Arial" w:eastAsiaTheme="minorHAnsi" w:hAnsi="Arial" w:cs="Arial"/>
                <w:b/>
                <w:bCs/>
                <w:sz w:val="22"/>
                <w:szCs w:val="22"/>
                <w:lang w:val="es-MX" w:eastAsia="en-US"/>
              </w:rPr>
            </w:pPr>
          </w:p>
          <w:p w:rsidR="00406901" w:rsidRDefault="00406901" w:rsidP="00406901">
            <w:pPr>
              <w:autoSpaceDE w:val="0"/>
              <w:autoSpaceDN w:val="0"/>
              <w:adjustRightInd w:val="0"/>
              <w:jc w:val="center"/>
              <w:rPr>
                <w:rFonts w:ascii="Arial" w:eastAsiaTheme="minorHAnsi" w:hAnsi="Arial" w:cs="Arial"/>
                <w:b/>
                <w:bCs/>
                <w:sz w:val="22"/>
                <w:szCs w:val="22"/>
                <w:lang w:val="es-MX" w:eastAsia="en-US"/>
              </w:rPr>
            </w:pPr>
            <w:r w:rsidRPr="00406901">
              <w:rPr>
                <w:rFonts w:ascii="Arial" w:eastAsiaTheme="minorHAnsi" w:hAnsi="Arial" w:cs="Arial"/>
                <w:bCs/>
                <w:sz w:val="22"/>
                <w:szCs w:val="22"/>
                <w:lang w:val="es-MX" w:eastAsia="en-US"/>
              </w:rPr>
              <w:t>Años</w:t>
            </w:r>
          </w:p>
        </w:tc>
        <w:tc>
          <w:tcPr>
            <w:tcW w:w="1451" w:type="dxa"/>
          </w:tcPr>
          <w:p w:rsidR="00A926C9" w:rsidRDefault="00406901" w:rsidP="0040690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Declinación</w:t>
            </w:r>
          </w:p>
          <w:p w:rsidR="00406901" w:rsidRDefault="00406901" w:rsidP="008D07AB">
            <w:pPr>
              <w:autoSpaceDE w:val="0"/>
              <w:autoSpaceDN w:val="0"/>
              <w:adjustRightInd w:val="0"/>
              <w:rPr>
                <w:rFonts w:ascii="Arial" w:eastAsiaTheme="minorHAnsi" w:hAnsi="Arial" w:cs="Arial"/>
                <w:b/>
                <w:bCs/>
                <w:sz w:val="22"/>
                <w:szCs w:val="22"/>
                <w:lang w:val="es-MX" w:eastAsia="en-US"/>
              </w:rPr>
            </w:pPr>
          </w:p>
          <w:p w:rsidR="00406901" w:rsidRDefault="00406901" w:rsidP="008D07AB">
            <w:pPr>
              <w:autoSpaceDE w:val="0"/>
              <w:autoSpaceDN w:val="0"/>
              <w:adjustRightInd w:val="0"/>
              <w:rPr>
                <w:rFonts w:ascii="Arial" w:eastAsiaTheme="minorHAnsi" w:hAnsi="Arial" w:cs="Arial"/>
                <w:b/>
                <w:bCs/>
                <w:sz w:val="22"/>
                <w:szCs w:val="22"/>
                <w:lang w:val="es-MX" w:eastAsia="en-US"/>
              </w:rPr>
            </w:pPr>
          </w:p>
          <w:p w:rsidR="00406901" w:rsidRDefault="00406901" w:rsidP="00406901">
            <w:pPr>
              <w:autoSpaceDE w:val="0"/>
              <w:autoSpaceDN w:val="0"/>
              <w:adjustRightInd w:val="0"/>
              <w:jc w:val="center"/>
              <w:rPr>
                <w:rFonts w:ascii="Arial" w:eastAsiaTheme="minorHAnsi" w:hAnsi="Arial" w:cs="Arial"/>
                <w:b/>
                <w:bCs/>
                <w:sz w:val="22"/>
                <w:szCs w:val="22"/>
                <w:lang w:val="es-MX" w:eastAsia="en-US"/>
              </w:rPr>
            </w:pPr>
            <w:r w:rsidRPr="00406901">
              <w:rPr>
                <w:rFonts w:ascii="Arial" w:eastAsiaTheme="minorHAnsi" w:hAnsi="Arial" w:cs="Arial"/>
                <w:bCs/>
                <w:sz w:val="22"/>
                <w:szCs w:val="22"/>
                <w:lang w:val="es-MX" w:eastAsia="en-US"/>
              </w:rPr>
              <w:t>Años</w:t>
            </w:r>
          </w:p>
        </w:tc>
        <w:tc>
          <w:tcPr>
            <w:tcW w:w="1865" w:type="dxa"/>
            <w:vMerge/>
          </w:tcPr>
          <w:p w:rsidR="00A926C9" w:rsidRDefault="00A926C9" w:rsidP="008D07AB">
            <w:pPr>
              <w:autoSpaceDE w:val="0"/>
              <w:autoSpaceDN w:val="0"/>
              <w:adjustRightInd w:val="0"/>
              <w:rPr>
                <w:rFonts w:ascii="Arial" w:eastAsiaTheme="minorHAnsi" w:hAnsi="Arial" w:cs="Arial"/>
                <w:b/>
                <w:bCs/>
                <w:sz w:val="22"/>
                <w:szCs w:val="22"/>
                <w:lang w:val="es-MX" w:eastAsia="en-US"/>
              </w:rPr>
            </w:pPr>
          </w:p>
        </w:tc>
      </w:tr>
      <w:tr w:rsidR="00406901" w:rsidTr="00B47964">
        <w:tc>
          <w:tcPr>
            <w:tcW w:w="3243" w:type="dxa"/>
            <w:vAlign w:val="bottom"/>
          </w:tcPr>
          <w:p w:rsidR="00A926C9" w:rsidRDefault="00F7477C" w:rsidP="00B4796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 xml:space="preserve">Equipo </w:t>
            </w:r>
            <w:r w:rsidR="00B47964">
              <w:rPr>
                <w:rFonts w:ascii="Arial" w:eastAsiaTheme="minorHAnsi" w:hAnsi="Arial" w:cs="Arial"/>
                <w:sz w:val="22"/>
                <w:szCs w:val="22"/>
                <w:lang w:val="es-MX" w:eastAsia="en-US"/>
              </w:rPr>
              <w:t>de escritorio</w:t>
            </w:r>
            <w:r w:rsidR="00406901">
              <w:rPr>
                <w:rFonts w:ascii="Arial" w:eastAsiaTheme="minorHAnsi" w:hAnsi="Arial" w:cs="Arial"/>
                <w:sz w:val="22"/>
                <w:szCs w:val="22"/>
                <w:lang w:val="es-MX" w:eastAsia="en-US"/>
              </w:rPr>
              <w:t xml:space="preserve"> (desktop)</w:t>
            </w:r>
          </w:p>
        </w:tc>
        <w:tc>
          <w:tcPr>
            <w:tcW w:w="1260"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406901" w:rsidTr="00406901">
        <w:tc>
          <w:tcPr>
            <w:tcW w:w="3243" w:type="dxa"/>
          </w:tcPr>
          <w:p w:rsidR="00A926C9" w:rsidRDefault="00F7477C" w:rsidP="00A746CC">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 xml:space="preserve">Equipo </w:t>
            </w:r>
            <w:r w:rsidR="00A746CC">
              <w:rPr>
                <w:rFonts w:ascii="Arial" w:eastAsiaTheme="minorHAnsi" w:hAnsi="Arial" w:cs="Arial"/>
                <w:sz w:val="22"/>
                <w:szCs w:val="22"/>
                <w:lang w:val="es-MX" w:eastAsia="en-US"/>
              </w:rPr>
              <w:t>portátil (laptop)</w:t>
            </w:r>
          </w:p>
        </w:tc>
        <w:tc>
          <w:tcPr>
            <w:tcW w:w="1260" w:type="dxa"/>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451" w:type="dxa"/>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406901" w:rsidTr="00B47964">
        <w:tc>
          <w:tcPr>
            <w:tcW w:w="3243" w:type="dxa"/>
          </w:tcPr>
          <w:p w:rsidR="00A926C9" w:rsidRDefault="00A746CC" w:rsidP="008D07AB">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Tableta</w:t>
            </w:r>
            <w:r w:rsidR="00F7477C">
              <w:rPr>
                <w:rFonts w:ascii="Arial" w:eastAsiaTheme="minorHAnsi" w:hAnsi="Arial" w:cs="Arial"/>
                <w:sz w:val="22"/>
                <w:szCs w:val="22"/>
                <w:lang w:val="es-MX" w:eastAsia="en-US"/>
              </w:rPr>
              <w:t xml:space="preserve"> electrónica</w:t>
            </w:r>
            <w:r>
              <w:rPr>
                <w:rFonts w:ascii="Arial" w:eastAsiaTheme="minorHAnsi" w:hAnsi="Arial" w:cs="Arial"/>
                <w:sz w:val="22"/>
                <w:szCs w:val="22"/>
                <w:lang w:val="es-MX" w:eastAsia="en-US"/>
              </w:rPr>
              <w:t xml:space="preserve"> (</w:t>
            </w:r>
            <w:proofErr w:type="spellStart"/>
            <w:r>
              <w:rPr>
                <w:rFonts w:ascii="Arial" w:eastAsiaTheme="minorHAnsi" w:hAnsi="Arial" w:cs="Arial"/>
                <w:sz w:val="22"/>
                <w:szCs w:val="22"/>
                <w:lang w:val="es-MX" w:eastAsia="en-US"/>
              </w:rPr>
              <w:t>tablet</w:t>
            </w:r>
            <w:proofErr w:type="spellEnd"/>
            <w:r>
              <w:rPr>
                <w:rFonts w:ascii="Arial" w:eastAsiaTheme="minorHAnsi" w:hAnsi="Arial" w:cs="Arial"/>
                <w:sz w:val="22"/>
                <w:szCs w:val="22"/>
                <w:lang w:val="es-MX" w:eastAsia="en-US"/>
              </w:rPr>
              <w:t>)</w:t>
            </w:r>
          </w:p>
        </w:tc>
        <w:tc>
          <w:tcPr>
            <w:tcW w:w="1260"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0</w:t>
            </w:r>
          </w:p>
        </w:tc>
        <w:tc>
          <w:tcPr>
            <w:tcW w:w="1865" w:type="dxa"/>
            <w:vAlign w:val="bottom"/>
          </w:tcPr>
          <w:p w:rsidR="00A926C9" w:rsidRDefault="00B47964" w:rsidP="00B4796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r>
      <w:tr w:rsidR="00A746CC" w:rsidTr="004B2A69">
        <w:tc>
          <w:tcPr>
            <w:tcW w:w="3243" w:type="dxa"/>
          </w:tcPr>
          <w:p w:rsidR="00A746CC" w:rsidRDefault="00A746CC" w:rsidP="003700D4">
            <w:pPr>
              <w:autoSpaceDE w:val="0"/>
              <w:autoSpaceDN w:val="0"/>
              <w:adjustRightInd w:val="0"/>
              <w:rPr>
                <w:rFonts w:ascii="Arial" w:eastAsiaTheme="minorHAnsi" w:hAnsi="Arial" w:cs="Arial"/>
                <w:sz w:val="22"/>
                <w:szCs w:val="22"/>
                <w:lang w:val="es-MX" w:eastAsia="en-US"/>
              </w:rPr>
            </w:pPr>
            <w:r>
              <w:rPr>
                <w:rFonts w:ascii="Arial" w:eastAsiaTheme="minorHAnsi" w:hAnsi="Arial" w:cs="Arial"/>
                <w:sz w:val="22"/>
                <w:szCs w:val="22"/>
                <w:lang w:val="es-MX" w:eastAsia="en-US"/>
              </w:rPr>
              <w:t>Servidor de cómputo con sistema operativo Windows</w:t>
            </w:r>
          </w:p>
          <w:p w:rsidR="00A746CC" w:rsidRDefault="00A746CC"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/Linux</w:t>
            </w:r>
          </w:p>
        </w:tc>
        <w:tc>
          <w:tcPr>
            <w:tcW w:w="1260" w:type="dxa"/>
            <w:vAlign w:val="bottom"/>
          </w:tcPr>
          <w:p w:rsidR="00A746CC"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rsidR="00A746CC"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451" w:type="dxa"/>
            <w:vAlign w:val="bottom"/>
          </w:tcPr>
          <w:p w:rsidR="00A746CC"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A746CC"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4B2A69" w:rsidTr="003700D4">
        <w:tc>
          <w:tcPr>
            <w:tcW w:w="3243" w:type="dxa"/>
          </w:tcPr>
          <w:p w:rsidR="004B2A69" w:rsidRDefault="004B2A69"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Estación de trabajo</w:t>
            </w:r>
          </w:p>
        </w:tc>
        <w:tc>
          <w:tcPr>
            <w:tcW w:w="1260"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4B2A69" w:rsidTr="004B2A69">
        <w:tc>
          <w:tcPr>
            <w:tcW w:w="3243" w:type="dxa"/>
          </w:tcPr>
          <w:p w:rsidR="004B2A69" w:rsidRDefault="004B2A69"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Sistema de almacenamiento</w:t>
            </w:r>
          </w:p>
        </w:tc>
        <w:tc>
          <w:tcPr>
            <w:tcW w:w="1260"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4B2A69" w:rsidTr="003700D4">
        <w:tc>
          <w:tcPr>
            <w:tcW w:w="3243" w:type="dxa"/>
          </w:tcPr>
          <w:p w:rsidR="004B2A69" w:rsidRDefault="004B2A69"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Robot de cintas, Librerías de disco o cintas</w:t>
            </w:r>
          </w:p>
        </w:tc>
        <w:tc>
          <w:tcPr>
            <w:tcW w:w="1260"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4B2A69" w:rsidTr="003700D4">
        <w:tc>
          <w:tcPr>
            <w:tcW w:w="3243" w:type="dxa"/>
          </w:tcPr>
          <w:p w:rsidR="004B2A69" w:rsidRDefault="004B2A69"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lastRenderedPageBreak/>
              <w:t>Impresora</w:t>
            </w:r>
          </w:p>
        </w:tc>
        <w:tc>
          <w:tcPr>
            <w:tcW w:w="1260"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582DC7" w:rsidTr="003700D4">
        <w:tc>
          <w:tcPr>
            <w:tcW w:w="3243" w:type="dxa"/>
          </w:tcPr>
          <w:p w:rsidR="00582DC7" w:rsidRDefault="00582DC7"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Escáner, Multifuncional</w:t>
            </w:r>
          </w:p>
        </w:tc>
        <w:tc>
          <w:tcPr>
            <w:tcW w:w="1260"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r>
      <w:tr w:rsidR="00582DC7" w:rsidTr="003700D4">
        <w:tc>
          <w:tcPr>
            <w:tcW w:w="3243" w:type="dxa"/>
          </w:tcPr>
          <w:p w:rsidR="00582DC7" w:rsidRDefault="00582DC7">
            <w:pPr>
              <w:autoSpaceDE w:val="0"/>
              <w:autoSpaceDN w:val="0"/>
              <w:adjustRightInd w:val="0"/>
              <w:rPr>
                <w:rFonts w:ascii="Arial" w:eastAsiaTheme="minorHAnsi" w:hAnsi="Arial" w:cs="Arial"/>
                <w:b/>
                <w:bCs/>
                <w:sz w:val="22"/>
                <w:szCs w:val="22"/>
                <w:lang w:val="es-MX" w:eastAsia="en-US"/>
              </w:rPr>
            </w:pPr>
            <w:proofErr w:type="spellStart"/>
            <w:r>
              <w:rPr>
                <w:rFonts w:ascii="Arial" w:eastAsiaTheme="minorHAnsi" w:hAnsi="Arial" w:cs="Arial"/>
                <w:sz w:val="22"/>
                <w:szCs w:val="22"/>
                <w:lang w:val="es-MX" w:eastAsia="en-US"/>
              </w:rPr>
              <w:t>Graficador</w:t>
            </w:r>
            <w:proofErr w:type="spellEnd"/>
            <w:r>
              <w:rPr>
                <w:rFonts w:ascii="Arial" w:eastAsiaTheme="minorHAnsi" w:hAnsi="Arial" w:cs="Arial"/>
                <w:sz w:val="22"/>
                <w:szCs w:val="22"/>
                <w:lang w:val="es-MX" w:eastAsia="en-US"/>
              </w:rPr>
              <w:t xml:space="preserve"> </w:t>
            </w:r>
            <w:r w:rsidR="00F7477C">
              <w:rPr>
                <w:rFonts w:ascii="Arial" w:eastAsiaTheme="minorHAnsi" w:hAnsi="Arial" w:cs="Arial"/>
                <w:sz w:val="22"/>
                <w:szCs w:val="22"/>
                <w:lang w:val="es-MX" w:eastAsia="en-US"/>
              </w:rPr>
              <w:t>(</w:t>
            </w:r>
            <w:r>
              <w:rPr>
                <w:rFonts w:ascii="Arial" w:eastAsiaTheme="minorHAnsi" w:hAnsi="Arial" w:cs="Arial"/>
                <w:sz w:val="22"/>
                <w:szCs w:val="22"/>
                <w:lang w:val="es-MX" w:eastAsia="en-US"/>
              </w:rPr>
              <w:t>Plotter</w:t>
            </w:r>
            <w:r w:rsidR="00F7477C">
              <w:rPr>
                <w:rFonts w:ascii="Arial" w:eastAsiaTheme="minorHAnsi" w:hAnsi="Arial" w:cs="Arial"/>
                <w:sz w:val="22"/>
                <w:szCs w:val="22"/>
                <w:lang w:val="es-MX" w:eastAsia="en-US"/>
              </w:rPr>
              <w:t>)</w:t>
            </w:r>
          </w:p>
        </w:tc>
        <w:tc>
          <w:tcPr>
            <w:tcW w:w="1260"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582DC7" w:rsidRDefault="00582DC7"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4B2A69" w:rsidTr="004B2A69">
        <w:tc>
          <w:tcPr>
            <w:tcW w:w="3243" w:type="dxa"/>
          </w:tcPr>
          <w:p w:rsidR="004B2A69" w:rsidRDefault="00582DC7"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Access Point</w:t>
            </w:r>
          </w:p>
        </w:tc>
        <w:tc>
          <w:tcPr>
            <w:tcW w:w="1260" w:type="dxa"/>
            <w:vAlign w:val="bottom"/>
          </w:tcPr>
          <w:p w:rsidR="004B2A69" w:rsidRDefault="00582DC7"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582DC7"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4B2A69" w:rsidTr="004B2A69">
        <w:tc>
          <w:tcPr>
            <w:tcW w:w="3243" w:type="dxa"/>
          </w:tcPr>
          <w:p w:rsidR="004B2A69" w:rsidRPr="00A746CC" w:rsidRDefault="004B2A69" w:rsidP="00A746CC">
            <w:pPr>
              <w:autoSpaceDE w:val="0"/>
              <w:autoSpaceDN w:val="0"/>
              <w:adjustRightInd w:val="0"/>
              <w:rPr>
                <w:rFonts w:ascii="Arial" w:eastAsiaTheme="minorHAnsi" w:hAnsi="Arial" w:cs="Arial"/>
                <w:sz w:val="22"/>
                <w:szCs w:val="22"/>
                <w:lang w:val="en-US" w:eastAsia="en-US"/>
              </w:rPr>
            </w:pPr>
            <w:r w:rsidRPr="00A746CC">
              <w:rPr>
                <w:rFonts w:ascii="Arial" w:eastAsiaTheme="minorHAnsi" w:hAnsi="Arial" w:cs="Arial"/>
                <w:sz w:val="22"/>
                <w:szCs w:val="22"/>
                <w:lang w:val="en-US" w:eastAsia="en-US"/>
              </w:rPr>
              <w:t xml:space="preserve">Switch core, Switch de </w:t>
            </w:r>
            <w:proofErr w:type="spellStart"/>
            <w:r w:rsidRPr="00A746CC">
              <w:rPr>
                <w:rFonts w:ascii="Arial" w:eastAsiaTheme="minorHAnsi" w:hAnsi="Arial" w:cs="Arial"/>
                <w:sz w:val="22"/>
                <w:szCs w:val="22"/>
                <w:lang w:val="en-US" w:eastAsia="en-US"/>
              </w:rPr>
              <w:t>acceso</w:t>
            </w:r>
            <w:proofErr w:type="spellEnd"/>
            <w:r w:rsidRPr="00A746CC">
              <w:rPr>
                <w:rFonts w:ascii="Arial" w:eastAsiaTheme="minorHAnsi" w:hAnsi="Arial" w:cs="Arial"/>
                <w:sz w:val="22"/>
                <w:szCs w:val="22"/>
                <w:lang w:val="en-US" w:eastAsia="en-US"/>
              </w:rPr>
              <w:t xml:space="preserve">, </w:t>
            </w:r>
            <w:proofErr w:type="spellStart"/>
            <w:r w:rsidRPr="00A746CC">
              <w:rPr>
                <w:rFonts w:ascii="Arial" w:eastAsiaTheme="minorHAnsi" w:hAnsi="Arial" w:cs="Arial"/>
                <w:sz w:val="22"/>
                <w:szCs w:val="22"/>
                <w:lang w:val="en-US" w:eastAsia="en-US"/>
              </w:rPr>
              <w:t>Ruteador</w:t>
            </w:r>
            <w:proofErr w:type="spellEnd"/>
            <w:r w:rsidRPr="00A746CC">
              <w:rPr>
                <w:rFonts w:ascii="Arial" w:eastAsiaTheme="minorHAnsi" w:hAnsi="Arial" w:cs="Arial"/>
                <w:sz w:val="22"/>
                <w:szCs w:val="22"/>
                <w:lang w:val="en-US" w:eastAsia="en-US"/>
              </w:rPr>
              <w:t>, Bridge,</w:t>
            </w:r>
          </w:p>
          <w:p w:rsidR="004B2A69" w:rsidRDefault="004B2A69" w:rsidP="00A746CC">
            <w:pPr>
              <w:autoSpaceDE w:val="0"/>
              <w:autoSpaceDN w:val="0"/>
              <w:adjustRightInd w:val="0"/>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Gateway, Proxy, </w:t>
            </w:r>
            <w:proofErr w:type="spellStart"/>
            <w:r>
              <w:rPr>
                <w:rFonts w:ascii="Arial" w:eastAsiaTheme="minorHAnsi" w:hAnsi="Arial" w:cs="Arial"/>
                <w:sz w:val="22"/>
                <w:szCs w:val="22"/>
                <w:lang w:val="es-MX" w:eastAsia="en-US"/>
              </w:rPr>
              <w:t>Appliances</w:t>
            </w:r>
            <w:proofErr w:type="spellEnd"/>
            <w:r>
              <w:rPr>
                <w:rFonts w:ascii="Arial" w:eastAsiaTheme="minorHAnsi" w:hAnsi="Arial" w:cs="Arial"/>
                <w:sz w:val="22"/>
                <w:szCs w:val="22"/>
                <w:lang w:val="es-MX" w:eastAsia="en-US"/>
              </w:rPr>
              <w:t xml:space="preserve"> para la administración</w:t>
            </w:r>
          </w:p>
          <w:p w:rsidR="004B2A69" w:rsidRDefault="004B2A69" w:rsidP="00A746CC">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del tráfico de red</w:t>
            </w:r>
          </w:p>
        </w:tc>
        <w:tc>
          <w:tcPr>
            <w:tcW w:w="1260"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c>
          <w:tcPr>
            <w:tcW w:w="1379"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4B2A69" w:rsidP="004B2A69">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7</w:t>
            </w:r>
          </w:p>
        </w:tc>
      </w:tr>
      <w:tr w:rsidR="004B2A69" w:rsidTr="003700D4">
        <w:tc>
          <w:tcPr>
            <w:tcW w:w="3243" w:type="dxa"/>
          </w:tcPr>
          <w:p w:rsidR="004B2A69" w:rsidRDefault="004B2A69" w:rsidP="00A746CC">
            <w:pPr>
              <w:autoSpaceDE w:val="0"/>
              <w:autoSpaceDN w:val="0"/>
              <w:adjustRightInd w:val="0"/>
              <w:rPr>
                <w:rFonts w:ascii="Arial" w:eastAsiaTheme="minorHAnsi" w:hAnsi="Arial" w:cs="Arial"/>
                <w:sz w:val="22"/>
                <w:szCs w:val="22"/>
                <w:lang w:val="es-MX" w:eastAsia="en-US"/>
              </w:rPr>
            </w:pPr>
            <w:r>
              <w:rPr>
                <w:rFonts w:ascii="Arial" w:eastAsiaTheme="minorHAnsi" w:hAnsi="Arial" w:cs="Arial"/>
                <w:sz w:val="22"/>
                <w:szCs w:val="22"/>
                <w:lang w:val="es-MX" w:eastAsia="en-US"/>
              </w:rPr>
              <w:t>Equipo de seguridad contra intrusos /IPS /IDS,</w:t>
            </w:r>
          </w:p>
          <w:p w:rsidR="004B2A69" w:rsidRDefault="004B2A69" w:rsidP="00A746CC">
            <w:pPr>
              <w:autoSpaceDE w:val="0"/>
              <w:autoSpaceDN w:val="0"/>
              <w:adjustRightInd w:val="0"/>
              <w:rPr>
                <w:rFonts w:ascii="Arial" w:eastAsiaTheme="minorHAnsi" w:hAnsi="Arial" w:cs="Arial"/>
                <w:sz w:val="22"/>
                <w:szCs w:val="22"/>
                <w:lang w:val="es-MX" w:eastAsia="en-US"/>
              </w:rPr>
            </w:pPr>
            <w:proofErr w:type="spellStart"/>
            <w:r>
              <w:rPr>
                <w:rFonts w:ascii="Arial" w:eastAsiaTheme="minorHAnsi" w:hAnsi="Arial" w:cs="Arial"/>
                <w:sz w:val="22"/>
                <w:szCs w:val="22"/>
                <w:lang w:val="es-MX" w:eastAsia="en-US"/>
              </w:rPr>
              <w:t>Appliances</w:t>
            </w:r>
            <w:proofErr w:type="spellEnd"/>
            <w:r>
              <w:rPr>
                <w:rFonts w:ascii="Arial" w:eastAsiaTheme="minorHAnsi" w:hAnsi="Arial" w:cs="Arial"/>
                <w:sz w:val="22"/>
                <w:szCs w:val="22"/>
                <w:lang w:val="es-MX" w:eastAsia="en-US"/>
              </w:rPr>
              <w:t xml:space="preserve"> para la prevención de pérdida de datos</w:t>
            </w:r>
          </w:p>
          <w:p w:rsidR="004B2A69" w:rsidRDefault="004B2A69" w:rsidP="00A746CC">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 xml:space="preserve">/DLP, Firewall, </w:t>
            </w:r>
            <w:proofErr w:type="spellStart"/>
            <w:r>
              <w:rPr>
                <w:rFonts w:ascii="Arial" w:eastAsiaTheme="minorHAnsi" w:hAnsi="Arial" w:cs="Arial"/>
                <w:sz w:val="22"/>
                <w:szCs w:val="22"/>
                <w:lang w:val="es-MX" w:eastAsia="en-US"/>
              </w:rPr>
              <w:t>Antispam</w:t>
            </w:r>
            <w:proofErr w:type="spellEnd"/>
            <w:r>
              <w:rPr>
                <w:rFonts w:ascii="Arial" w:eastAsiaTheme="minorHAnsi" w:hAnsi="Arial" w:cs="Arial"/>
                <w:sz w:val="22"/>
                <w:szCs w:val="22"/>
                <w:lang w:val="es-MX" w:eastAsia="en-US"/>
              </w:rPr>
              <w:t>, Antivirus</w:t>
            </w:r>
          </w:p>
        </w:tc>
        <w:tc>
          <w:tcPr>
            <w:tcW w:w="1260" w:type="dxa"/>
            <w:vAlign w:val="bottom"/>
          </w:tcPr>
          <w:p w:rsidR="004B2A69" w:rsidRDefault="004B2A69" w:rsidP="0011653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rsidR="004B2A69" w:rsidRDefault="004B2A69" w:rsidP="0011653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11653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4B2A69" w:rsidP="00116531">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6D4CC1" w:rsidTr="003700D4">
        <w:tc>
          <w:tcPr>
            <w:tcW w:w="3243" w:type="dxa"/>
          </w:tcPr>
          <w:p w:rsidR="006D4CC1" w:rsidRDefault="006D4CC1" w:rsidP="003700D4">
            <w:pPr>
              <w:autoSpaceDE w:val="0"/>
              <w:autoSpaceDN w:val="0"/>
              <w:adjustRightInd w:val="0"/>
              <w:rPr>
                <w:rFonts w:ascii="Arial" w:eastAsiaTheme="minorHAnsi" w:hAnsi="Arial" w:cs="Arial"/>
                <w:b/>
                <w:bCs/>
                <w:sz w:val="22"/>
                <w:szCs w:val="22"/>
                <w:lang w:val="es-MX" w:eastAsia="en-US"/>
              </w:rPr>
            </w:pPr>
            <w:proofErr w:type="spellStart"/>
            <w:r>
              <w:rPr>
                <w:rFonts w:ascii="Arial" w:eastAsiaTheme="minorHAnsi" w:hAnsi="Arial" w:cs="Arial"/>
                <w:sz w:val="22"/>
                <w:szCs w:val="22"/>
                <w:lang w:val="es-MX" w:eastAsia="en-US"/>
              </w:rPr>
              <w:t>Appliances</w:t>
            </w:r>
            <w:proofErr w:type="spellEnd"/>
            <w:r>
              <w:rPr>
                <w:rFonts w:ascii="Arial" w:eastAsiaTheme="minorHAnsi" w:hAnsi="Arial" w:cs="Arial"/>
                <w:sz w:val="22"/>
                <w:szCs w:val="22"/>
                <w:lang w:val="es-MX" w:eastAsia="en-US"/>
              </w:rPr>
              <w:t xml:space="preserve"> para el filtrado de contenidos</w:t>
            </w:r>
          </w:p>
        </w:tc>
        <w:tc>
          <w:tcPr>
            <w:tcW w:w="1260"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c>
          <w:tcPr>
            <w:tcW w:w="1379"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7</w:t>
            </w:r>
          </w:p>
        </w:tc>
      </w:tr>
      <w:tr w:rsidR="006D4CC1" w:rsidTr="003700D4">
        <w:tc>
          <w:tcPr>
            <w:tcW w:w="3243" w:type="dxa"/>
          </w:tcPr>
          <w:p w:rsidR="006D4CC1" w:rsidRDefault="006D4CC1"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Conmutador telefónico</w:t>
            </w:r>
          </w:p>
        </w:tc>
        <w:tc>
          <w:tcPr>
            <w:tcW w:w="1260"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4B2A69" w:rsidTr="003700D4">
        <w:tc>
          <w:tcPr>
            <w:tcW w:w="3243" w:type="dxa"/>
          </w:tcPr>
          <w:p w:rsidR="004B2A69" w:rsidRDefault="006D4CC1"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Smartphone</w:t>
            </w:r>
          </w:p>
        </w:tc>
        <w:tc>
          <w:tcPr>
            <w:tcW w:w="1260" w:type="dxa"/>
            <w:vAlign w:val="bottom"/>
          </w:tcPr>
          <w:p w:rsidR="004B2A69"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vAlign w:val="bottom"/>
          </w:tcPr>
          <w:p w:rsidR="004B2A69"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0.5</w:t>
            </w:r>
          </w:p>
        </w:tc>
        <w:tc>
          <w:tcPr>
            <w:tcW w:w="1451" w:type="dxa"/>
            <w:vAlign w:val="bottom"/>
          </w:tcPr>
          <w:p w:rsidR="004B2A69"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0.5</w:t>
            </w:r>
          </w:p>
        </w:tc>
        <w:tc>
          <w:tcPr>
            <w:tcW w:w="1865" w:type="dxa"/>
            <w:vAlign w:val="bottom"/>
          </w:tcPr>
          <w:p w:rsidR="004B2A69"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r>
      <w:tr w:rsidR="006D4CC1" w:rsidTr="003700D4">
        <w:tc>
          <w:tcPr>
            <w:tcW w:w="3243" w:type="dxa"/>
          </w:tcPr>
          <w:p w:rsidR="006D4CC1" w:rsidRDefault="006D4CC1"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Aparato telefónico</w:t>
            </w:r>
          </w:p>
        </w:tc>
        <w:tc>
          <w:tcPr>
            <w:tcW w:w="1260"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451"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7</w:t>
            </w:r>
          </w:p>
        </w:tc>
      </w:tr>
      <w:tr w:rsidR="006D4CC1" w:rsidTr="003700D4">
        <w:tc>
          <w:tcPr>
            <w:tcW w:w="3243" w:type="dxa"/>
          </w:tcPr>
          <w:p w:rsidR="006D4CC1" w:rsidRDefault="006D4CC1"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 xml:space="preserve">Radio teléfono </w:t>
            </w:r>
          </w:p>
        </w:tc>
        <w:tc>
          <w:tcPr>
            <w:tcW w:w="1260"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6D4CC1"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4B2A69" w:rsidTr="003700D4">
        <w:tc>
          <w:tcPr>
            <w:tcW w:w="3243" w:type="dxa"/>
          </w:tcPr>
          <w:p w:rsidR="004B2A69" w:rsidRDefault="006D4CC1" w:rsidP="003700D4">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 xml:space="preserve">Equipo de videoconferencia y </w:t>
            </w:r>
            <w:proofErr w:type="spellStart"/>
            <w:r>
              <w:rPr>
                <w:rFonts w:ascii="Arial" w:eastAsiaTheme="minorHAnsi" w:hAnsi="Arial" w:cs="Arial"/>
                <w:sz w:val="22"/>
                <w:szCs w:val="22"/>
                <w:lang w:val="es-MX" w:eastAsia="en-US"/>
              </w:rPr>
              <w:t>telepresencia</w:t>
            </w:r>
            <w:proofErr w:type="spellEnd"/>
          </w:p>
        </w:tc>
        <w:tc>
          <w:tcPr>
            <w:tcW w:w="1260" w:type="dxa"/>
            <w:vAlign w:val="bottom"/>
          </w:tcPr>
          <w:p w:rsidR="004B2A69"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rsidR="004B2A69"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rsidR="004B2A69" w:rsidRDefault="004B2A69"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rsidR="004B2A69" w:rsidRDefault="006D4CC1" w:rsidP="003700D4">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bl>
    <w:p w:rsidR="008D07AB" w:rsidRDefault="008D07AB" w:rsidP="008D07AB">
      <w:pPr>
        <w:autoSpaceDE w:val="0"/>
        <w:autoSpaceDN w:val="0"/>
        <w:adjustRightInd w:val="0"/>
        <w:ind w:left="708"/>
        <w:rPr>
          <w:rFonts w:ascii="Arial" w:eastAsiaTheme="minorHAnsi" w:hAnsi="Arial" w:cs="Arial"/>
          <w:b/>
          <w:bCs/>
          <w:sz w:val="22"/>
          <w:szCs w:val="22"/>
          <w:lang w:val="es-MX" w:eastAsia="en-US"/>
        </w:rPr>
      </w:pPr>
    </w:p>
    <w:p w:rsidR="008D07AB" w:rsidRDefault="008D07AB" w:rsidP="008D07AB">
      <w:pPr>
        <w:autoSpaceDE w:val="0"/>
        <w:autoSpaceDN w:val="0"/>
        <w:adjustRightInd w:val="0"/>
        <w:ind w:left="708"/>
        <w:rPr>
          <w:rFonts w:ascii="Arial" w:eastAsiaTheme="minorHAnsi" w:hAnsi="Arial" w:cs="Arial"/>
          <w:b/>
          <w:bCs/>
          <w:sz w:val="22"/>
          <w:szCs w:val="22"/>
          <w:lang w:val="es-MX" w:eastAsia="en-US"/>
        </w:rPr>
      </w:pPr>
    </w:p>
    <w:p w:rsidR="00A746CC" w:rsidRDefault="00A746CC" w:rsidP="00A746CC">
      <w:pPr>
        <w:autoSpaceDE w:val="0"/>
        <w:autoSpaceDN w:val="0"/>
        <w:adjustRightInd w:val="0"/>
        <w:rPr>
          <w:rFonts w:ascii="Arial" w:hAnsi="Arial" w:cs="Arial"/>
        </w:rPr>
      </w:pPr>
      <w:r w:rsidRPr="00A746CC">
        <w:rPr>
          <w:rFonts w:ascii="Arial" w:hAnsi="Arial" w:cs="Arial"/>
        </w:rPr>
        <w:t>El ciclo de vida útil de cada equipo considerado como tecnologías de la información y</w:t>
      </w:r>
      <w:r>
        <w:rPr>
          <w:rFonts w:ascii="Arial" w:hAnsi="Arial" w:cs="Arial"/>
        </w:rPr>
        <w:t xml:space="preserve"> </w:t>
      </w:r>
      <w:r w:rsidRPr="00A746CC">
        <w:rPr>
          <w:rFonts w:ascii="Arial" w:hAnsi="Arial" w:cs="Arial"/>
        </w:rPr>
        <w:t>comunicaci</w:t>
      </w:r>
      <w:r w:rsidR="00F7477C">
        <w:rPr>
          <w:rFonts w:ascii="Arial" w:hAnsi="Arial" w:cs="Arial"/>
        </w:rPr>
        <w:t>ó</w:t>
      </w:r>
      <w:r w:rsidRPr="00A746CC">
        <w:rPr>
          <w:rFonts w:ascii="Arial" w:hAnsi="Arial" w:cs="Arial"/>
        </w:rPr>
        <w:t>n</w:t>
      </w:r>
      <w:r w:rsidR="00F7477C">
        <w:rPr>
          <w:rFonts w:ascii="Arial" w:hAnsi="Arial" w:cs="Arial"/>
        </w:rPr>
        <w:t>,</w:t>
      </w:r>
      <w:r w:rsidRPr="00A746CC">
        <w:rPr>
          <w:rFonts w:ascii="Arial" w:hAnsi="Arial" w:cs="Arial"/>
        </w:rPr>
        <w:t xml:space="preserve"> se estima </w:t>
      </w:r>
      <w:r w:rsidR="00F7477C">
        <w:rPr>
          <w:rFonts w:ascii="Arial" w:hAnsi="Arial" w:cs="Arial"/>
        </w:rPr>
        <w:t>en el supuesto del</w:t>
      </w:r>
      <w:r w:rsidRPr="00A746CC">
        <w:rPr>
          <w:rFonts w:ascii="Arial" w:hAnsi="Arial" w:cs="Arial"/>
        </w:rPr>
        <w:t xml:space="preserve"> uso normal y adecuado </w:t>
      </w:r>
      <w:r w:rsidR="00F7477C">
        <w:rPr>
          <w:rFonts w:ascii="Arial" w:hAnsi="Arial" w:cs="Arial"/>
        </w:rPr>
        <w:t>en</w:t>
      </w:r>
      <w:r w:rsidR="00F7477C" w:rsidRPr="00A746CC">
        <w:rPr>
          <w:rFonts w:ascii="Arial" w:hAnsi="Arial" w:cs="Arial"/>
        </w:rPr>
        <w:t xml:space="preserve"> </w:t>
      </w:r>
      <w:r w:rsidRPr="00A746CC">
        <w:rPr>
          <w:rFonts w:ascii="Arial" w:hAnsi="Arial" w:cs="Arial"/>
        </w:rPr>
        <w:t>la funcionalidad y</w:t>
      </w:r>
      <w:r>
        <w:rPr>
          <w:rFonts w:ascii="Arial" w:hAnsi="Arial" w:cs="Arial"/>
        </w:rPr>
        <w:t xml:space="preserve"> </w:t>
      </w:r>
      <w:r w:rsidRPr="00A746CC">
        <w:rPr>
          <w:rFonts w:ascii="Arial" w:hAnsi="Arial" w:cs="Arial"/>
        </w:rPr>
        <w:t>características propias de los equipos</w:t>
      </w:r>
      <w:r w:rsidR="00F7477C">
        <w:rPr>
          <w:rFonts w:ascii="Arial" w:hAnsi="Arial" w:cs="Arial"/>
        </w:rPr>
        <w:t xml:space="preserve">, </w:t>
      </w:r>
      <w:r w:rsidRPr="00A746CC">
        <w:rPr>
          <w:rFonts w:ascii="Arial" w:hAnsi="Arial" w:cs="Arial"/>
        </w:rPr>
        <w:t>sum</w:t>
      </w:r>
      <w:r w:rsidR="00F7477C">
        <w:rPr>
          <w:rFonts w:ascii="Arial" w:hAnsi="Arial" w:cs="Arial"/>
        </w:rPr>
        <w:t>á</w:t>
      </w:r>
      <w:r w:rsidRPr="00A746CC">
        <w:rPr>
          <w:rFonts w:ascii="Arial" w:hAnsi="Arial" w:cs="Arial"/>
        </w:rPr>
        <w:t>ndo</w:t>
      </w:r>
      <w:r w:rsidR="00F7477C">
        <w:rPr>
          <w:rFonts w:ascii="Arial" w:hAnsi="Arial" w:cs="Arial"/>
        </w:rPr>
        <w:t>le</w:t>
      </w:r>
      <w:r w:rsidRPr="00A746CC">
        <w:rPr>
          <w:rFonts w:ascii="Arial" w:hAnsi="Arial" w:cs="Arial"/>
        </w:rPr>
        <w:t xml:space="preserve"> los años e</w:t>
      </w:r>
      <w:r w:rsidR="00F7477C">
        <w:rPr>
          <w:rFonts w:ascii="Arial" w:hAnsi="Arial" w:cs="Arial"/>
        </w:rPr>
        <w:t>n</w:t>
      </w:r>
      <w:r w:rsidRPr="00A746CC">
        <w:rPr>
          <w:rFonts w:ascii="Arial" w:hAnsi="Arial" w:cs="Arial"/>
        </w:rPr>
        <w:t xml:space="preserve"> cada una de sus fases</w:t>
      </w:r>
      <w:r w:rsidR="00E66EAA">
        <w:rPr>
          <w:rFonts w:ascii="Arial" w:hAnsi="Arial" w:cs="Arial"/>
        </w:rPr>
        <w:t xml:space="preserve"> descritas</w:t>
      </w:r>
      <w:r w:rsidRPr="00A746CC">
        <w:rPr>
          <w:rFonts w:ascii="Arial" w:hAnsi="Arial" w:cs="Arial"/>
        </w:rPr>
        <w:t>, a saber:</w:t>
      </w:r>
      <w:r>
        <w:rPr>
          <w:rFonts w:ascii="Arial" w:hAnsi="Arial" w:cs="Arial"/>
        </w:rPr>
        <w:t xml:space="preserve"> </w:t>
      </w:r>
      <w:r w:rsidRPr="00A746CC">
        <w:rPr>
          <w:rFonts w:ascii="Arial" w:hAnsi="Arial" w:cs="Arial"/>
        </w:rPr>
        <w:t>óptima, extendida y declinación, caracterizadas por lo siguiente:</w:t>
      </w:r>
    </w:p>
    <w:p w:rsidR="00A746CC" w:rsidRPr="00A746CC" w:rsidRDefault="00A746CC" w:rsidP="00A746CC">
      <w:pPr>
        <w:autoSpaceDE w:val="0"/>
        <w:autoSpaceDN w:val="0"/>
        <w:adjustRightInd w:val="0"/>
        <w:rPr>
          <w:rFonts w:ascii="Arial" w:hAnsi="Arial" w:cs="Arial"/>
        </w:rPr>
      </w:pPr>
    </w:p>
    <w:p w:rsidR="00A746CC" w:rsidRPr="00A746CC" w:rsidRDefault="00A746CC" w:rsidP="00A746CC">
      <w:pPr>
        <w:pStyle w:val="Prrafodelista"/>
        <w:numPr>
          <w:ilvl w:val="0"/>
          <w:numId w:val="14"/>
        </w:numPr>
        <w:autoSpaceDE w:val="0"/>
        <w:autoSpaceDN w:val="0"/>
        <w:adjustRightInd w:val="0"/>
        <w:rPr>
          <w:rFonts w:ascii="Arial" w:hAnsi="Arial" w:cs="Arial"/>
        </w:rPr>
      </w:pPr>
      <w:r w:rsidRPr="00A746CC">
        <w:rPr>
          <w:rFonts w:ascii="Arial" w:hAnsi="Arial" w:cs="Arial"/>
        </w:rPr>
        <w:t>Fase Óptima:</w:t>
      </w:r>
    </w:p>
    <w:p w:rsidR="00A746CC" w:rsidRPr="00A746CC" w:rsidRDefault="00A746CC" w:rsidP="00A746CC">
      <w:pPr>
        <w:pStyle w:val="Prrafodelista"/>
        <w:autoSpaceDE w:val="0"/>
        <w:autoSpaceDN w:val="0"/>
        <w:adjustRightInd w:val="0"/>
        <w:ind w:left="1068"/>
        <w:rPr>
          <w:rFonts w:ascii="Arial" w:hAnsi="Arial" w:cs="Arial"/>
        </w:rPr>
      </w:pP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 xml:space="preserve">a. Se </w:t>
      </w:r>
      <w:r w:rsidR="00E66EAA">
        <w:rPr>
          <w:rFonts w:ascii="Arial" w:hAnsi="Arial" w:cs="Arial"/>
        </w:rPr>
        <w:t>cuenta con la</w:t>
      </w:r>
      <w:r w:rsidR="00E66EAA" w:rsidRPr="00A746CC">
        <w:rPr>
          <w:rFonts w:ascii="Arial" w:hAnsi="Arial" w:cs="Arial"/>
        </w:rPr>
        <w:t xml:space="preserve"> </w:t>
      </w:r>
      <w:r w:rsidRPr="00A746CC">
        <w:rPr>
          <w:rFonts w:ascii="Arial" w:hAnsi="Arial" w:cs="Arial"/>
        </w:rPr>
        <w:t>garantía del proveedor en partes y refacciones.</w:t>
      </w:r>
    </w:p>
    <w:p w:rsidR="00A746CC" w:rsidRPr="00A746CC" w:rsidRDefault="00A746CC" w:rsidP="00A746CC">
      <w:pPr>
        <w:autoSpaceDE w:val="0"/>
        <w:autoSpaceDN w:val="0"/>
        <w:adjustRightInd w:val="0"/>
        <w:ind w:left="708"/>
        <w:rPr>
          <w:rFonts w:ascii="Arial" w:hAnsi="Arial" w:cs="Arial"/>
        </w:rPr>
      </w:pPr>
      <w:r w:rsidRPr="00A746CC">
        <w:rPr>
          <w:rFonts w:ascii="Arial" w:hAnsi="Arial" w:cs="Arial"/>
        </w:rPr>
        <w:t xml:space="preserve">b. La funcionalidad y características del equipo </w:t>
      </w:r>
      <w:r w:rsidR="00E66EAA">
        <w:rPr>
          <w:rFonts w:ascii="Arial" w:hAnsi="Arial" w:cs="Arial"/>
        </w:rPr>
        <w:t>cumplen con las especificaciones</w:t>
      </w:r>
      <w:r w:rsidRPr="00A746CC">
        <w:rPr>
          <w:rFonts w:ascii="Arial" w:hAnsi="Arial" w:cs="Arial"/>
        </w:rPr>
        <w:t xml:space="preserve"> para integrarse a las</w:t>
      </w:r>
      <w:r>
        <w:rPr>
          <w:rFonts w:ascii="Arial" w:hAnsi="Arial" w:cs="Arial"/>
        </w:rPr>
        <w:t xml:space="preserve"> </w:t>
      </w:r>
      <w:r w:rsidRPr="00A746CC">
        <w:rPr>
          <w:rFonts w:ascii="Arial" w:hAnsi="Arial" w:cs="Arial"/>
        </w:rPr>
        <w:t>plataformas de comunicaciones y software del Instituto.</w:t>
      </w:r>
    </w:p>
    <w:p w:rsidR="00A746CC" w:rsidRPr="00A746CC" w:rsidRDefault="00A746CC" w:rsidP="0034043B">
      <w:pPr>
        <w:autoSpaceDE w:val="0"/>
        <w:autoSpaceDN w:val="0"/>
        <w:adjustRightInd w:val="0"/>
        <w:ind w:left="708"/>
        <w:rPr>
          <w:rFonts w:ascii="Arial" w:hAnsi="Arial" w:cs="Arial"/>
        </w:rPr>
      </w:pPr>
      <w:r w:rsidRPr="00A746CC">
        <w:rPr>
          <w:rFonts w:ascii="Arial" w:hAnsi="Arial" w:cs="Arial"/>
        </w:rPr>
        <w:t xml:space="preserve">c. </w:t>
      </w:r>
      <w:r w:rsidR="00E66EAA">
        <w:rPr>
          <w:rFonts w:ascii="Arial" w:hAnsi="Arial" w:cs="Arial"/>
        </w:rPr>
        <w:t>El desempeño mínimo de equipo, es</w:t>
      </w:r>
      <w:r w:rsidRPr="00A746CC">
        <w:rPr>
          <w:rFonts w:ascii="Arial" w:hAnsi="Arial" w:cs="Arial"/>
        </w:rPr>
        <w:t xml:space="preserve"> igual </w:t>
      </w:r>
      <w:r w:rsidR="00E66EAA">
        <w:rPr>
          <w:rFonts w:ascii="Arial" w:hAnsi="Arial" w:cs="Arial"/>
        </w:rPr>
        <w:t xml:space="preserve">o </w:t>
      </w:r>
      <w:r w:rsidR="00745938">
        <w:rPr>
          <w:rFonts w:ascii="Arial" w:hAnsi="Arial" w:cs="Arial"/>
        </w:rPr>
        <w:t>superior</w:t>
      </w:r>
      <w:r w:rsidR="00E66EAA">
        <w:rPr>
          <w:rFonts w:ascii="Arial" w:hAnsi="Arial" w:cs="Arial"/>
        </w:rPr>
        <w:t xml:space="preserve"> </w:t>
      </w:r>
      <w:r w:rsidRPr="00A746CC">
        <w:rPr>
          <w:rFonts w:ascii="Arial" w:hAnsi="Arial" w:cs="Arial"/>
        </w:rPr>
        <w:t>a otros equipos similares de tecnología reciente.</w:t>
      </w: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d. Se tiene acceso a la actualización de software y firmware del equipo.</w:t>
      </w: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 xml:space="preserve">e. </w:t>
      </w:r>
      <w:r w:rsidR="00745938">
        <w:rPr>
          <w:rFonts w:ascii="Arial" w:hAnsi="Arial" w:cs="Arial"/>
        </w:rPr>
        <w:t>El</w:t>
      </w:r>
      <w:r w:rsidRPr="00A746CC">
        <w:rPr>
          <w:rFonts w:ascii="Arial" w:hAnsi="Arial" w:cs="Arial"/>
        </w:rPr>
        <w:t xml:space="preserve"> mismo modelo de equipo</w:t>
      </w:r>
      <w:r w:rsidR="00745938">
        <w:rPr>
          <w:rFonts w:ascii="Arial" w:hAnsi="Arial" w:cs="Arial"/>
        </w:rPr>
        <w:t xml:space="preserve"> se encuentra vigente en el mercado.</w:t>
      </w:r>
    </w:p>
    <w:p w:rsidR="00A746CC" w:rsidRDefault="00A746CC" w:rsidP="00A746CC">
      <w:pPr>
        <w:autoSpaceDE w:val="0"/>
        <w:autoSpaceDN w:val="0"/>
        <w:adjustRightInd w:val="0"/>
        <w:ind w:firstLine="708"/>
        <w:rPr>
          <w:rFonts w:ascii="Arial" w:hAnsi="Arial" w:cs="Arial"/>
        </w:rPr>
      </w:pPr>
      <w:r w:rsidRPr="00A746CC">
        <w:rPr>
          <w:rFonts w:ascii="Arial" w:hAnsi="Arial" w:cs="Arial"/>
        </w:rPr>
        <w:t>f. Se presentan casos excepcionales de fallas en el equipo.</w:t>
      </w:r>
    </w:p>
    <w:p w:rsidR="00A746CC" w:rsidRPr="00A746CC" w:rsidRDefault="00A746CC" w:rsidP="00A746CC">
      <w:pPr>
        <w:autoSpaceDE w:val="0"/>
        <w:autoSpaceDN w:val="0"/>
        <w:adjustRightInd w:val="0"/>
        <w:ind w:firstLine="708"/>
        <w:rPr>
          <w:rFonts w:ascii="Arial" w:hAnsi="Arial" w:cs="Arial"/>
        </w:rPr>
      </w:pPr>
    </w:p>
    <w:p w:rsidR="00A746CC" w:rsidRDefault="00A746CC" w:rsidP="00A746CC">
      <w:pPr>
        <w:autoSpaceDE w:val="0"/>
        <w:autoSpaceDN w:val="0"/>
        <w:adjustRightInd w:val="0"/>
        <w:ind w:firstLine="708"/>
        <w:rPr>
          <w:rFonts w:ascii="Arial" w:hAnsi="Arial" w:cs="Arial"/>
        </w:rPr>
      </w:pPr>
      <w:r w:rsidRPr="00A746CC">
        <w:rPr>
          <w:rFonts w:ascii="Arial" w:hAnsi="Arial" w:cs="Arial"/>
        </w:rPr>
        <w:t>2. Fase Extendida:</w:t>
      </w:r>
    </w:p>
    <w:p w:rsidR="00A746CC" w:rsidRPr="00A746CC" w:rsidRDefault="00A746CC" w:rsidP="00A746CC">
      <w:pPr>
        <w:autoSpaceDE w:val="0"/>
        <w:autoSpaceDN w:val="0"/>
        <w:adjustRightInd w:val="0"/>
        <w:ind w:firstLine="708"/>
        <w:rPr>
          <w:rFonts w:ascii="Arial" w:hAnsi="Arial" w:cs="Arial"/>
        </w:rPr>
      </w:pP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a. El equipo ya no cuenta con garantía pero existe soporte técnico del fabricante.</w:t>
      </w:r>
    </w:p>
    <w:p w:rsidR="008D07AB" w:rsidRDefault="00A746CC" w:rsidP="008D07AB">
      <w:pPr>
        <w:autoSpaceDE w:val="0"/>
        <w:autoSpaceDN w:val="0"/>
        <w:adjustRightInd w:val="0"/>
        <w:ind w:left="708"/>
        <w:rPr>
          <w:rFonts w:ascii="Arial" w:hAnsi="Arial" w:cs="Arial"/>
        </w:rPr>
      </w:pPr>
      <w:r w:rsidRPr="00A746CC">
        <w:rPr>
          <w:rFonts w:ascii="Arial" w:hAnsi="Arial" w:cs="Arial"/>
        </w:rPr>
        <w:t>b. Se dificulta conectar nuevos dispositivos</w:t>
      </w:r>
      <w:r w:rsidR="006A5DD9">
        <w:rPr>
          <w:rFonts w:ascii="Arial" w:hAnsi="Arial" w:cs="Arial"/>
        </w:rPr>
        <w:t xml:space="preserve"> o periféricos</w:t>
      </w:r>
      <w:r w:rsidRPr="00A746CC">
        <w:rPr>
          <w:rFonts w:ascii="Arial" w:hAnsi="Arial" w:cs="Arial"/>
        </w:rPr>
        <w:t xml:space="preserve"> al equipo</w:t>
      </w:r>
      <w:r w:rsidR="006A5DD9">
        <w:rPr>
          <w:rFonts w:ascii="Arial" w:hAnsi="Arial" w:cs="Arial"/>
        </w:rPr>
        <w:t>,</w:t>
      </w:r>
      <w:r w:rsidRPr="00A746CC">
        <w:rPr>
          <w:rFonts w:ascii="Arial" w:hAnsi="Arial" w:cs="Arial"/>
        </w:rPr>
        <w:t xml:space="preserve"> o algunas características de estos</w:t>
      </w:r>
      <w:r>
        <w:rPr>
          <w:rFonts w:ascii="Arial" w:hAnsi="Arial" w:cs="Arial"/>
        </w:rPr>
        <w:t xml:space="preserve"> </w:t>
      </w:r>
      <w:r w:rsidRPr="00A746CC">
        <w:rPr>
          <w:rFonts w:ascii="Arial" w:hAnsi="Arial" w:cs="Arial"/>
        </w:rPr>
        <w:t xml:space="preserve">dispositivos demandan nuevas versiones de software que no </w:t>
      </w:r>
      <w:r w:rsidR="006A5DD9">
        <w:rPr>
          <w:rFonts w:ascii="Arial" w:hAnsi="Arial" w:cs="Arial"/>
        </w:rPr>
        <w:t xml:space="preserve">son </w:t>
      </w:r>
      <w:r w:rsidRPr="00A746CC">
        <w:rPr>
          <w:rFonts w:ascii="Arial" w:hAnsi="Arial" w:cs="Arial"/>
        </w:rPr>
        <w:t>soporta</w:t>
      </w:r>
      <w:r w:rsidR="006A5DD9">
        <w:rPr>
          <w:rFonts w:ascii="Arial" w:hAnsi="Arial" w:cs="Arial"/>
        </w:rPr>
        <w:t>das el</w:t>
      </w:r>
      <w:r w:rsidRPr="00A746CC">
        <w:rPr>
          <w:rFonts w:ascii="Arial" w:hAnsi="Arial" w:cs="Arial"/>
        </w:rPr>
        <w:t xml:space="preserve"> equipo</w:t>
      </w:r>
      <w:r w:rsidR="006A5DD9">
        <w:rPr>
          <w:rFonts w:ascii="Arial" w:hAnsi="Arial" w:cs="Arial"/>
        </w:rPr>
        <w:t xml:space="preserve"> mismo</w:t>
      </w:r>
      <w:r w:rsidRPr="00A746CC">
        <w:rPr>
          <w:rFonts w:ascii="Arial" w:hAnsi="Arial" w:cs="Arial"/>
        </w:rPr>
        <w:t>.</w:t>
      </w:r>
    </w:p>
    <w:p w:rsidR="00A746CC" w:rsidRPr="00A746CC" w:rsidRDefault="00A746CC" w:rsidP="00A746CC">
      <w:pPr>
        <w:autoSpaceDE w:val="0"/>
        <w:autoSpaceDN w:val="0"/>
        <w:adjustRightInd w:val="0"/>
        <w:ind w:left="708"/>
        <w:rPr>
          <w:rFonts w:ascii="Arial" w:hAnsi="Arial" w:cs="Arial"/>
        </w:rPr>
      </w:pPr>
      <w:r>
        <w:rPr>
          <w:rFonts w:ascii="Arial" w:eastAsiaTheme="minorHAnsi" w:hAnsi="Arial" w:cs="Arial"/>
          <w:sz w:val="22"/>
          <w:szCs w:val="22"/>
          <w:lang w:val="es-MX" w:eastAsia="en-US"/>
        </w:rPr>
        <w:t>c</w:t>
      </w:r>
      <w:r w:rsidRPr="00A746CC">
        <w:rPr>
          <w:rFonts w:ascii="Arial" w:hAnsi="Arial" w:cs="Arial"/>
        </w:rPr>
        <w:t>. Las nuevas versiones de software se ejecutan en el equipo pero su desempeño</w:t>
      </w:r>
      <w:r>
        <w:rPr>
          <w:rFonts w:ascii="Arial" w:hAnsi="Arial" w:cs="Arial"/>
        </w:rPr>
        <w:t xml:space="preserve"> </w:t>
      </w:r>
      <w:r w:rsidRPr="00A746CC">
        <w:rPr>
          <w:rFonts w:ascii="Arial" w:hAnsi="Arial" w:cs="Arial"/>
        </w:rPr>
        <w:t>es</w:t>
      </w:r>
      <w:r>
        <w:rPr>
          <w:rFonts w:ascii="Arial" w:hAnsi="Arial" w:cs="Arial"/>
        </w:rPr>
        <w:t xml:space="preserve"> </w:t>
      </w:r>
      <w:r w:rsidRPr="00A746CC">
        <w:rPr>
          <w:rFonts w:ascii="Arial" w:hAnsi="Arial" w:cs="Arial"/>
        </w:rPr>
        <w:t>menor al de equipos similares de tecnología más reciente.</w:t>
      </w:r>
    </w:p>
    <w:p w:rsidR="00A746CC" w:rsidRPr="00A746CC" w:rsidRDefault="00A746CC" w:rsidP="0034043B">
      <w:pPr>
        <w:autoSpaceDE w:val="0"/>
        <w:autoSpaceDN w:val="0"/>
        <w:adjustRightInd w:val="0"/>
        <w:ind w:left="708"/>
        <w:rPr>
          <w:rFonts w:ascii="Arial" w:hAnsi="Arial" w:cs="Arial"/>
        </w:rPr>
      </w:pPr>
      <w:r w:rsidRPr="00A746CC">
        <w:rPr>
          <w:rFonts w:ascii="Arial" w:hAnsi="Arial" w:cs="Arial"/>
        </w:rPr>
        <w:t xml:space="preserve">d. </w:t>
      </w:r>
      <w:r w:rsidR="006A5DD9">
        <w:rPr>
          <w:rFonts w:ascii="Arial" w:hAnsi="Arial" w:cs="Arial"/>
        </w:rPr>
        <w:t>Existen p</w:t>
      </w:r>
      <w:r w:rsidRPr="00A746CC">
        <w:rPr>
          <w:rFonts w:ascii="Arial" w:hAnsi="Arial" w:cs="Arial"/>
        </w:rPr>
        <w:t xml:space="preserve">ocas actualizaciones de software y firmware </w:t>
      </w:r>
      <w:r w:rsidR="006A5DD9">
        <w:rPr>
          <w:rFonts w:ascii="Arial" w:hAnsi="Arial" w:cs="Arial"/>
        </w:rPr>
        <w:t xml:space="preserve">que </w:t>
      </w:r>
      <w:r w:rsidRPr="00A746CC">
        <w:rPr>
          <w:rFonts w:ascii="Arial" w:hAnsi="Arial" w:cs="Arial"/>
        </w:rPr>
        <w:t>aplican al modelo del equipo.</w:t>
      </w:r>
    </w:p>
    <w:p w:rsidR="00A746CC" w:rsidRPr="00A746CC" w:rsidRDefault="00A746CC" w:rsidP="00A746CC">
      <w:pPr>
        <w:autoSpaceDE w:val="0"/>
        <w:autoSpaceDN w:val="0"/>
        <w:adjustRightInd w:val="0"/>
        <w:ind w:left="708"/>
        <w:rPr>
          <w:rFonts w:ascii="Arial" w:hAnsi="Arial" w:cs="Arial"/>
        </w:rPr>
      </w:pPr>
      <w:r w:rsidRPr="00A746CC">
        <w:rPr>
          <w:rFonts w:ascii="Arial" w:hAnsi="Arial" w:cs="Arial"/>
        </w:rPr>
        <w:lastRenderedPageBreak/>
        <w:t xml:space="preserve">e. Es necesario y </w:t>
      </w:r>
      <w:r w:rsidR="006A5DD9">
        <w:rPr>
          <w:rFonts w:ascii="Arial" w:hAnsi="Arial" w:cs="Arial"/>
        </w:rPr>
        <w:t>posible escalabilidad de</w:t>
      </w:r>
      <w:r w:rsidRPr="00A746CC">
        <w:rPr>
          <w:rFonts w:ascii="Arial" w:hAnsi="Arial" w:cs="Arial"/>
        </w:rPr>
        <w:t xml:space="preserve"> recursos, como RAM o disco duro, para </w:t>
      </w:r>
      <w:r w:rsidR="006A5DD9">
        <w:rPr>
          <w:rFonts w:ascii="Arial" w:hAnsi="Arial" w:cs="Arial"/>
        </w:rPr>
        <w:t>optimizar</w:t>
      </w:r>
      <w:r w:rsidR="006A5DD9" w:rsidRPr="00A746CC">
        <w:rPr>
          <w:rFonts w:ascii="Arial" w:hAnsi="Arial" w:cs="Arial"/>
        </w:rPr>
        <w:t xml:space="preserve"> </w:t>
      </w:r>
      <w:r w:rsidRPr="00A746CC">
        <w:rPr>
          <w:rFonts w:ascii="Arial" w:hAnsi="Arial" w:cs="Arial"/>
        </w:rPr>
        <w:t>la</w:t>
      </w:r>
      <w:r>
        <w:rPr>
          <w:rFonts w:ascii="Arial" w:hAnsi="Arial" w:cs="Arial"/>
        </w:rPr>
        <w:t xml:space="preserve"> </w:t>
      </w:r>
      <w:r w:rsidRPr="00A746CC">
        <w:rPr>
          <w:rFonts w:ascii="Arial" w:hAnsi="Arial" w:cs="Arial"/>
        </w:rPr>
        <w:t>funcionalidad del equipo.</w:t>
      </w: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f. Se presenta una mayor incidencia de falla del equipo.</w:t>
      </w:r>
    </w:p>
    <w:p w:rsidR="00A746CC" w:rsidRDefault="00A746CC" w:rsidP="00A746CC">
      <w:pPr>
        <w:autoSpaceDE w:val="0"/>
        <w:autoSpaceDN w:val="0"/>
        <w:adjustRightInd w:val="0"/>
        <w:ind w:firstLine="708"/>
        <w:rPr>
          <w:rFonts w:ascii="Arial" w:hAnsi="Arial" w:cs="Arial"/>
        </w:rPr>
      </w:pP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3. Fase de Declinación:</w:t>
      </w:r>
    </w:p>
    <w:p w:rsidR="00A746CC" w:rsidRDefault="00A746CC" w:rsidP="00A746CC">
      <w:pPr>
        <w:autoSpaceDE w:val="0"/>
        <w:autoSpaceDN w:val="0"/>
        <w:adjustRightInd w:val="0"/>
        <w:ind w:firstLine="708"/>
        <w:rPr>
          <w:rFonts w:ascii="Arial" w:hAnsi="Arial" w:cs="Arial"/>
        </w:rPr>
      </w:pP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a. El fabricante ya no brinda soporte ni actualizaciones al modelo del equipo.</w:t>
      </w: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b. Las refacciones o servicios de mantenimiento p</w:t>
      </w:r>
      <w:r>
        <w:rPr>
          <w:rFonts w:ascii="Arial" w:hAnsi="Arial" w:cs="Arial"/>
        </w:rPr>
        <w:t xml:space="preserve">ara el equipo son escasos y </w:t>
      </w:r>
      <w:r w:rsidR="006A5DD9">
        <w:rPr>
          <w:rFonts w:ascii="Arial" w:hAnsi="Arial" w:cs="Arial"/>
        </w:rPr>
        <w:t>de</w:t>
      </w:r>
      <w:r>
        <w:rPr>
          <w:rFonts w:ascii="Arial" w:hAnsi="Arial" w:cs="Arial"/>
        </w:rPr>
        <w:tab/>
      </w:r>
      <w:r w:rsidRPr="00A746CC">
        <w:rPr>
          <w:rFonts w:ascii="Arial" w:hAnsi="Arial" w:cs="Arial"/>
        </w:rPr>
        <w:t>costo</w:t>
      </w:r>
      <w:r w:rsidR="006A5DD9">
        <w:rPr>
          <w:rFonts w:ascii="Arial" w:hAnsi="Arial" w:cs="Arial"/>
        </w:rPr>
        <w:t xml:space="preserve"> elevado</w:t>
      </w:r>
      <w:r w:rsidRPr="00A746CC">
        <w:rPr>
          <w:rFonts w:ascii="Arial" w:hAnsi="Arial" w:cs="Arial"/>
        </w:rPr>
        <w:t>.</w:t>
      </w:r>
    </w:p>
    <w:p w:rsidR="00A746CC" w:rsidRPr="00A746CC" w:rsidRDefault="00A746CC" w:rsidP="00A746CC">
      <w:pPr>
        <w:autoSpaceDE w:val="0"/>
        <w:autoSpaceDN w:val="0"/>
        <w:adjustRightInd w:val="0"/>
        <w:ind w:left="708"/>
        <w:rPr>
          <w:rFonts w:ascii="Arial" w:hAnsi="Arial" w:cs="Arial"/>
        </w:rPr>
      </w:pPr>
      <w:r w:rsidRPr="00A746CC">
        <w:rPr>
          <w:rFonts w:ascii="Arial" w:hAnsi="Arial" w:cs="Arial"/>
        </w:rPr>
        <w:t xml:space="preserve">c. </w:t>
      </w:r>
      <w:r w:rsidR="006A5DD9">
        <w:rPr>
          <w:rFonts w:ascii="Arial" w:hAnsi="Arial" w:cs="Arial"/>
        </w:rPr>
        <w:t>La actualización de</w:t>
      </w:r>
      <w:r w:rsidRPr="00A746CC">
        <w:rPr>
          <w:rFonts w:ascii="Arial" w:hAnsi="Arial" w:cs="Arial"/>
        </w:rPr>
        <w:t xml:space="preserve"> versiones del software demandan recursos que son insuficientes en el</w:t>
      </w:r>
      <w:r>
        <w:rPr>
          <w:rFonts w:ascii="Arial" w:hAnsi="Arial" w:cs="Arial"/>
        </w:rPr>
        <w:t xml:space="preserve"> </w:t>
      </w:r>
      <w:r w:rsidRPr="00A746CC">
        <w:rPr>
          <w:rFonts w:ascii="Arial" w:hAnsi="Arial" w:cs="Arial"/>
        </w:rPr>
        <w:t>equipo.</w:t>
      </w:r>
    </w:p>
    <w:p w:rsidR="00A746CC" w:rsidRPr="00A746CC" w:rsidRDefault="00A746CC" w:rsidP="00A746CC">
      <w:pPr>
        <w:autoSpaceDE w:val="0"/>
        <w:autoSpaceDN w:val="0"/>
        <w:adjustRightInd w:val="0"/>
        <w:ind w:firstLine="708"/>
        <w:rPr>
          <w:rFonts w:ascii="Arial" w:hAnsi="Arial" w:cs="Arial"/>
        </w:rPr>
      </w:pPr>
      <w:r w:rsidRPr="00A746CC">
        <w:rPr>
          <w:rFonts w:ascii="Arial" w:hAnsi="Arial" w:cs="Arial"/>
        </w:rPr>
        <w:t>d. Las actualizaciones de firmware ya no aplican al modelo del equipo.</w:t>
      </w:r>
    </w:p>
    <w:p w:rsidR="00A746CC" w:rsidRPr="00A746CC" w:rsidRDefault="00A746CC" w:rsidP="00A746CC">
      <w:pPr>
        <w:autoSpaceDE w:val="0"/>
        <w:autoSpaceDN w:val="0"/>
        <w:adjustRightInd w:val="0"/>
        <w:ind w:left="708"/>
        <w:rPr>
          <w:rFonts w:ascii="Arial" w:hAnsi="Arial" w:cs="Arial"/>
        </w:rPr>
      </w:pPr>
      <w:r w:rsidRPr="00A746CC">
        <w:rPr>
          <w:rFonts w:ascii="Arial" w:hAnsi="Arial" w:cs="Arial"/>
        </w:rPr>
        <w:t>e. Los desarrollos tecnológicos recientes crean un alto contraste en cuanto a</w:t>
      </w:r>
      <w:r>
        <w:rPr>
          <w:rFonts w:ascii="Arial" w:hAnsi="Arial" w:cs="Arial"/>
        </w:rPr>
        <w:t xml:space="preserve"> </w:t>
      </w:r>
      <w:r w:rsidRPr="00A746CC">
        <w:rPr>
          <w:rFonts w:ascii="Arial" w:hAnsi="Arial" w:cs="Arial"/>
        </w:rPr>
        <w:t>rendimiento/costo comparados con el equipo que se encuentra en esta fase.</w:t>
      </w:r>
    </w:p>
    <w:p w:rsidR="00A746CC" w:rsidRPr="00A746CC" w:rsidRDefault="00A746CC" w:rsidP="00A746CC">
      <w:pPr>
        <w:autoSpaceDE w:val="0"/>
        <w:autoSpaceDN w:val="0"/>
        <w:adjustRightInd w:val="0"/>
        <w:ind w:left="708"/>
        <w:rPr>
          <w:rFonts w:ascii="Arial" w:hAnsi="Arial" w:cs="Arial"/>
        </w:rPr>
      </w:pPr>
      <w:r w:rsidRPr="00A746CC">
        <w:rPr>
          <w:rFonts w:ascii="Arial" w:hAnsi="Arial" w:cs="Arial"/>
        </w:rPr>
        <w:t xml:space="preserve">f. </w:t>
      </w:r>
      <w:r w:rsidR="006A5DD9">
        <w:rPr>
          <w:rFonts w:ascii="Arial" w:hAnsi="Arial" w:cs="Arial"/>
        </w:rPr>
        <w:t>Dificultad para</w:t>
      </w:r>
      <w:r w:rsidRPr="00A746CC">
        <w:rPr>
          <w:rFonts w:ascii="Arial" w:hAnsi="Arial" w:cs="Arial"/>
        </w:rPr>
        <w:t xml:space="preserve"> incrementar recursos, como RAM o disco duro, debido al rezago tecnológico del</w:t>
      </w:r>
      <w:r>
        <w:rPr>
          <w:rFonts w:ascii="Arial" w:hAnsi="Arial" w:cs="Arial"/>
        </w:rPr>
        <w:t xml:space="preserve"> </w:t>
      </w:r>
      <w:r w:rsidRPr="00A746CC">
        <w:rPr>
          <w:rFonts w:ascii="Arial" w:hAnsi="Arial" w:cs="Arial"/>
        </w:rPr>
        <w:t>equipo.</w:t>
      </w:r>
    </w:p>
    <w:p w:rsidR="006A5DD9" w:rsidRDefault="00A746CC">
      <w:pPr>
        <w:autoSpaceDE w:val="0"/>
        <w:autoSpaceDN w:val="0"/>
        <w:adjustRightInd w:val="0"/>
        <w:ind w:firstLine="708"/>
        <w:rPr>
          <w:rFonts w:ascii="Arial" w:hAnsi="Arial" w:cs="Arial"/>
        </w:rPr>
      </w:pPr>
      <w:r w:rsidRPr="00A746CC">
        <w:rPr>
          <w:rFonts w:ascii="Arial" w:hAnsi="Arial" w:cs="Arial"/>
        </w:rPr>
        <w:t xml:space="preserve">g. </w:t>
      </w:r>
      <w:r w:rsidR="006A5DD9">
        <w:rPr>
          <w:rFonts w:ascii="Arial" w:hAnsi="Arial" w:cs="Arial"/>
        </w:rPr>
        <w:t>I</w:t>
      </w:r>
      <w:r w:rsidRPr="00A746CC">
        <w:rPr>
          <w:rFonts w:ascii="Arial" w:hAnsi="Arial" w:cs="Arial"/>
        </w:rPr>
        <w:t>ncosteable la reparación del equipo con falla.</w:t>
      </w:r>
    </w:p>
    <w:p w:rsidR="006A5DD9" w:rsidRPr="00A746CC" w:rsidRDefault="006A5DD9">
      <w:pPr>
        <w:autoSpaceDE w:val="0"/>
        <w:autoSpaceDN w:val="0"/>
        <w:adjustRightInd w:val="0"/>
        <w:ind w:firstLine="708"/>
        <w:rPr>
          <w:rFonts w:ascii="Arial" w:hAnsi="Arial" w:cs="Arial"/>
        </w:rPr>
      </w:pPr>
    </w:p>
    <w:p w:rsidR="00A746CC" w:rsidRDefault="00A746CC" w:rsidP="0034043B">
      <w:pPr>
        <w:autoSpaceDE w:val="0"/>
        <w:autoSpaceDN w:val="0"/>
        <w:adjustRightInd w:val="0"/>
        <w:rPr>
          <w:rFonts w:ascii="Arial" w:hAnsi="Arial" w:cs="Arial"/>
        </w:rPr>
      </w:pPr>
      <w:r w:rsidRPr="00A746CC">
        <w:rPr>
          <w:rFonts w:ascii="Arial" w:hAnsi="Arial" w:cs="Arial"/>
        </w:rPr>
        <w:t xml:space="preserve">El ciclo de vida útil de un equipo considerado como </w:t>
      </w:r>
      <w:r>
        <w:rPr>
          <w:rFonts w:ascii="Arial" w:hAnsi="Arial" w:cs="Arial"/>
        </w:rPr>
        <w:t xml:space="preserve">tecnologías de la información y </w:t>
      </w:r>
      <w:r w:rsidRPr="00A746CC">
        <w:rPr>
          <w:rFonts w:ascii="Arial" w:hAnsi="Arial" w:cs="Arial"/>
        </w:rPr>
        <w:t>comunicaciones</w:t>
      </w:r>
      <w:r w:rsidR="00BF03ED">
        <w:rPr>
          <w:rFonts w:ascii="Arial" w:hAnsi="Arial" w:cs="Arial"/>
        </w:rPr>
        <w:t>,</w:t>
      </w:r>
      <w:r w:rsidRPr="00A746CC">
        <w:rPr>
          <w:rFonts w:ascii="Arial" w:hAnsi="Arial" w:cs="Arial"/>
        </w:rPr>
        <w:t xml:space="preserve"> inicia en la fecha en que el Instituto notificó al proveedor del equipo la aceptación</w:t>
      </w:r>
      <w:r>
        <w:rPr>
          <w:rFonts w:ascii="Arial" w:hAnsi="Arial" w:cs="Arial"/>
        </w:rPr>
        <w:t xml:space="preserve"> </w:t>
      </w:r>
      <w:r w:rsidRPr="00A746CC">
        <w:rPr>
          <w:rFonts w:ascii="Arial" w:hAnsi="Arial" w:cs="Arial"/>
        </w:rPr>
        <w:t>técnica del mismo.</w:t>
      </w:r>
    </w:p>
    <w:p w:rsidR="00A746CC" w:rsidRPr="00A746CC" w:rsidRDefault="00A746CC" w:rsidP="00A746CC">
      <w:pPr>
        <w:autoSpaceDE w:val="0"/>
        <w:autoSpaceDN w:val="0"/>
        <w:adjustRightInd w:val="0"/>
        <w:ind w:left="708"/>
        <w:rPr>
          <w:rFonts w:ascii="Arial" w:hAnsi="Arial" w:cs="Arial"/>
        </w:rPr>
      </w:pPr>
    </w:p>
    <w:p w:rsidR="00A746CC" w:rsidRPr="00A746CC" w:rsidRDefault="00A746CC" w:rsidP="00A746CC">
      <w:pPr>
        <w:autoSpaceDE w:val="0"/>
        <w:autoSpaceDN w:val="0"/>
        <w:adjustRightInd w:val="0"/>
        <w:rPr>
          <w:rFonts w:ascii="Arial" w:hAnsi="Arial" w:cs="Arial"/>
        </w:rPr>
      </w:pPr>
      <w:r w:rsidRPr="00A746CC">
        <w:rPr>
          <w:rFonts w:ascii="Arial" w:hAnsi="Arial" w:cs="Arial"/>
        </w:rPr>
        <w:t>La sustitución del equipo considerado como tecnologías de la información y comunicaciones cuyo</w:t>
      </w:r>
      <w:r>
        <w:rPr>
          <w:rFonts w:ascii="Arial" w:hAnsi="Arial" w:cs="Arial"/>
        </w:rPr>
        <w:t xml:space="preserve"> </w:t>
      </w:r>
      <w:r w:rsidRPr="00A746CC">
        <w:rPr>
          <w:rFonts w:ascii="Arial" w:hAnsi="Arial" w:cs="Arial"/>
        </w:rPr>
        <w:t>ciclo de vida útil haya concluido, de acuerdo con la tabla presentada anteriormente, dependerá de</w:t>
      </w:r>
      <w:r>
        <w:rPr>
          <w:rFonts w:ascii="Arial" w:hAnsi="Arial" w:cs="Arial"/>
        </w:rPr>
        <w:t xml:space="preserve"> </w:t>
      </w:r>
      <w:r w:rsidRPr="00A746CC">
        <w:rPr>
          <w:rFonts w:ascii="Arial" w:hAnsi="Arial" w:cs="Arial"/>
        </w:rPr>
        <w:t>la disponibilidad que se tenga en el Instituto de otros equipos similares más recientes o bien, de los</w:t>
      </w:r>
      <w:r>
        <w:rPr>
          <w:rFonts w:ascii="Arial" w:hAnsi="Arial" w:cs="Arial"/>
        </w:rPr>
        <w:t xml:space="preserve"> </w:t>
      </w:r>
      <w:r w:rsidRPr="00A746CC">
        <w:rPr>
          <w:rFonts w:ascii="Arial" w:hAnsi="Arial" w:cs="Arial"/>
        </w:rPr>
        <w:t>recursos financieros necesarios para una nueva adquisición.</w:t>
      </w:r>
    </w:p>
    <w:p w:rsidR="00A746CC" w:rsidRDefault="00A746CC" w:rsidP="00A746CC">
      <w:pPr>
        <w:autoSpaceDE w:val="0"/>
        <w:autoSpaceDN w:val="0"/>
        <w:adjustRightInd w:val="0"/>
        <w:rPr>
          <w:rFonts w:ascii="Arial" w:hAnsi="Arial" w:cs="Arial"/>
        </w:rPr>
      </w:pPr>
    </w:p>
    <w:p w:rsidR="00A746CC" w:rsidRPr="00A746CC" w:rsidRDefault="00A746CC" w:rsidP="00A746CC">
      <w:pPr>
        <w:autoSpaceDE w:val="0"/>
        <w:autoSpaceDN w:val="0"/>
        <w:adjustRightInd w:val="0"/>
        <w:rPr>
          <w:rFonts w:ascii="Arial" w:hAnsi="Arial" w:cs="Arial"/>
        </w:rPr>
      </w:pPr>
      <w:r w:rsidRPr="00A746CC">
        <w:rPr>
          <w:rFonts w:ascii="Arial" w:hAnsi="Arial" w:cs="Arial"/>
        </w:rPr>
        <w:t xml:space="preserve">La </w:t>
      </w:r>
      <w:r w:rsidR="00116531" w:rsidRPr="00844ABD">
        <w:rPr>
          <w:rFonts w:ascii="Arial" w:hAnsi="Arial" w:cs="Arial"/>
        </w:rPr>
        <w:t xml:space="preserve">Unidad de Tecnologías de Información [UTI] </w:t>
      </w:r>
      <w:r w:rsidRPr="00A746CC">
        <w:rPr>
          <w:rFonts w:ascii="Arial" w:hAnsi="Arial" w:cs="Arial"/>
        </w:rPr>
        <w:t xml:space="preserve"> será el área responsable de interpretar la Tabla del</w:t>
      </w:r>
      <w:r>
        <w:rPr>
          <w:rFonts w:ascii="Arial" w:hAnsi="Arial" w:cs="Arial"/>
        </w:rPr>
        <w:t xml:space="preserve"> </w:t>
      </w:r>
      <w:r w:rsidRPr="00A746CC">
        <w:rPr>
          <w:rFonts w:ascii="Arial" w:hAnsi="Arial" w:cs="Arial"/>
        </w:rPr>
        <w:t>ciclo de vida útil de los equipos considerados como tecnologías de la información y</w:t>
      </w:r>
      <w:r>
        <w:rPr>
          <w:rFonts w:ascii="Arial" w:hAnsi="Arial" w:cs="Arial"/>
        </w:rPr>
        <w:t xml:space="preserve"> </w:t>
      </w:r>
      <w:r w:rsidRPr="00A746CC">
        <w:rPr>
          <w:rFonts w:ascii="Arial" w:hAnsi="Arial" w:cs="Arial"/>
        </w:rPr>
        <w:t>comunicaciones, así como de resolver las dudas que se presenten en su aplicación.</w:t>
      </w:r>
    </w:p>
    <w:p w:rsidR="008D07AB" w:rsidRDefault="008D07AB" w:rsidP="008D07AB">
      <w:pPr>
        <w:pStyle w:val="Prrafodelista"/>
        <w:spacing w:line="276" w:lineRule="auto"/>
        <w:jc w:val="both"/>
        <w:rPr>
          <w:rFonts w:ascii="Arial" w:hAnsi="Arial" w:cs="Arial"/>
        </w:rPr>
      </w:pPr>
    </w:p>
    <w:p w:rsidR="008D07AB" w:rsidRDefault="008D07AB" w:rsidP="008D07AB">
      <w:pPr>
        <w:pStyle w:val="Prrafodelista"/>
        <w:spacing w:line="276" w:lineRule="auto"/>
        <w:jc w:val="both"/>
        <w:rPr>
          <w:rFonts w:ascii="Arial" w:hAnsi="Arial" w:cs="Arial"/>
        </w:rPr>
      </w:pPr>
    </w:p>
    <w:p w:rsidR="008D07AB" w:rsidRPr="008D07AB" w:rsidRDefault="008D07AB" w:rsidP="008D07AB">
      <w:pPr>
        <w:pStyle w:val="Prrafodelista"/>
        <w:spacing w:line="276" w:lineRule="auto"/>
        <w:jc w:val="both"/>
        <w:rPr>
          <w:rFonts w:ascii="Arial" w:hAnsi="Arial" w:cs="Arial"/>
        </w:rPr>
      </w:pPr>
    </w:p>
    <w:p w:rsidR="00F05824" w:rsidRDefault="00F05824" w:rsidP="00844D76">
      <w:pPr>
        <w:spacing w:line="276" w:lineRule="auto"/>
        <w:jc w:val="center"/>
        <w:rPr>
          <w:rFonts w:ascii="Arial" w:hAnsi="Arial" w:cs="Arial"/>
          <w:b/>
          <w:color w:val="000000"/>
        </w:rPr>
      </w:pPr>
      <w:r>
        <w:rPr>
          <w:rFonts w:ascii="Arial" w:hAnsi="Arial" w:cs="Arial"/>
          <w:b/>
          <w:color w:val="000000"/>
        </w:rPr>
        <w:t xml:space="preserve">CAPITULO </w:t>
      </w:r>
      <w:r w:rsidR="00AD432F" w:rsidRPr="00FB07BC">
        <w:rPr>
          <w:rFonts w:ascii="Arial" w:hAnsi="Arial" w:cs="Arial"/>
          <w:b/>
          <w:color w:val="000000"/>
        </w:rPr>
        <w:t xml:space="preserve">9. </w:t>
      </w:r>
    </w:p>
    <w:p w:rsidR="00AD432F" w:rsidRDefault="00AD432F" w:rsidP="00844D76">
      <w:pPr>
        <w:spacing w:line="276" w:lineRule="auto"/>
        <w:jc w:val="center"/>
        <w:rPr>
          <w:rFonts w:ascii="Arial" w:hAnsi="Arial" w:cs="Arial"/>
          <w:b/>
          <w:color w:val="000000"/>
        </w:rPr>
      </w:pPr>
      <w:r w:rsidRPr="00FB07BC">
        <w:rPr>
          <w:rFonts w:ascii="Arial" w:hAnsi="Arial" w:cs="Arial"/>
          <w:b/>
          <w:color w:val="000000"/>
        </w:rPr>
        <w:t>Desarrollo de Sistemas Informáticos</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F05824" w:rsidRDefault="00F05824" w:rsidP="00844D76">
      <w:pPr>
        <w:spacing w:line="276" w:lineRule="auto"/>
        <w:jc w:val="center"/>
        <w:rPr>
          <w:rFonts w:ascii="Arial" w:hAnsi="Arial" w:cs="Arial"/>
          <w:iCs/>
          <w:color w:val="808080"/>
        </w:rPr>
      </w:pPr>
    </w:p>
    <w:p w:rsidR="00AD432F" w:rsidRPr="00F05824" w:rsidRDefault="00324E23" w:rsidP="00844D76">
      <w:pPr>
        <w:pStyle w:val="Prrafodelista"/>
        <w:numPr>
          <w:ilvl w:val="0"/>
          <w:numId w:val="11"/>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w:t>
      </w:r>
      <w:r>
        <w:rPr>
          <w:rFonts w:ascii="Arial" w:hAnsi="Arial" w:cs="Arial"/>
        </w:rPr>
        <w:t xml:space="preserve">ad de Tecnologías de Información </w:t>
      </w:r>
      <w:r w:rsidR="00AD432F" w:rsidRPr="00F05824">
        <w:rPr>
          <w:rFonts w:ascii="Arial" w:hAnsi="Arial" w:cs="Arial"/>
        </w:rPr>
        <w:t>es responsable del  desarrollo, coordinación, monitoreo,</w:t>
      </w:r>
      <w:r>
        <w:rPr>
          <w:rFonts w:ascii="Arial" w:hAnsi="Arial" w:cs="Arial"/>
        </w:rPr>
        <w:t xml:space="preserve"> y en conjunto con otras unidades de la</w:t>
      </w:r>
      <w:r w:rsidR="00AD432F" w:rsidRPr="00F05824">
        <w:rPr>
          <w:rFonts w:ascii="Arial" w:hAnsi="Arial" w:cs="Arial"/>
        </w:rPr>
        <w:t xml:space="preserve"> certificación y registro de derechos de autor ante las instancias correspondientes de sistemas informáticos.</w:t>
      </w:r>
    </w:p>
    <w:p w:rsidR="00AD432F" w:rsidRPr="005F4491" w:rsidRDefault="00AD432F" w:rsidP="00844D76">
      <w:pPr>
        <w:spacing w:line="276" w:lineRule="auto"/>
        <w:jc w:val="both"/>
        <w:rPr>
          <w:rFonts w:ascii="Arial" w:hAnsi="Arial" w:cs="Arial"/>
        </w:rPr>
      </w:pPr>
    </w:p>
    <w:p w:rsidR="00AD432F" w:rsidRPr="00F05824" w:rsidRDefault="00324E23" w:rsidP="00844D76">
      <w:pPr>
        <w:pStyle w:val="Prrafodelista"/>
        <w:numPr>
          <w:ilvl w:val="0"/>
          <w:numId w:val="11"/>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w:t>
      </w:r>
      <w:r>
        <w:rPr>
          <w:rFonts w:ascii="Arial" w:hAnsi="Arial" w:cs="Arial"/>
        </w:rPr>
        <w:t xml:space="preserve">ad de Tecnologías de Información </w:t>
      </w:r>
      <w:r w:rsidR="00AD432F" w:rsidRPr="00F05824">
        <w:rPr>
          <w:rFonts w:ascii="Arial" w:hAnsi="Arial" w:cs="Arial"/>
        </w:rPr>
        <w:t>es responsable de que el desarrollo de sistemas sea realizado bajo los lenguajes</w:t>
      </w:r>
      <w:r w:rsidR="00BF03ED">
        <w:rPr>
          <w:rFonts w:ascii="Arial" w:hAnsi="Arial" w:cs="Arial"/>
        </w:rPr>
        <w:t xml:space="preserve"> de programación</w:t>
      </w:r>
      <w:r w:rsidR="00AD432F" w:rsidRPr="00F05824">
        <w:rPr>
          <w:rFonts w:ascii="Arial" w:hAnsi="Arial" w:cs="Arial"/>
        </w:rPr>
        <w:t>, metodologías y pr</w:t>
      </w:r>
      <w:r w:rsidR="00BF03ED">
        <w:rPr>
          <w:rFonts w:ascii="Arial" w:hAnsi="Arial" w:cs="Arial"/>
        </w:rPr>
        <w:t>á</w:t>
      </w:r>
      <w:r w:rsidR="00AD432F" w:rsidRPr="00F05824">
        <w:rPr>
          <w:rFonts w:ascii="Arial" w:hAnsi="Arial" w:cs="Arial"/>
        </w:rPr>
        <w:t xml:space="preserve">cticas </w:t>
      </w:r>
      <w:r w:rsidR="00BF03ED">
        <w:rPr>
          <w:rFonts w:ascii="Arial" w:hAnsi="Arial" w:cs="Arial"/>
        </w:rPr>
        <w:t>a</w:t>
      </w:r>
      <w:r w:rsidR="00AD432F" w:rsidRPr="00F05824">
        <w:rPr>
          <w:rFonts w:ascii="Arial" w:hAnsi="Arial" w:cs="Arial"/>
        </w:rPr>
        <w:t xml:space="preserve">probadas dentro del Instituto de Información Estadística y Geográfica, </w:t>
      </w:r>
      <w:r w:rsidR="00AD432F" w:rsidRPr="00F05824">
        <w:rPr>
          <w:rFonts w:ascii="Arial" w:hAnsi="Arial" w:cs="Arial"/>
        </w:rPr>
        <w:lastRenderedPageBreak/>
        <w:t xml:space="preserve">que amparen la creación de sistemas con niveles estándares de calidad y seguridad. </w:t>
      </w:r>
    </w:p>
    <w:p w:rsidR="00AD432F" w:rsidRPr="005F4491" w:rsidRDefault="00AD432F" w:rsidP="00844D76">
      <w:pPr>
        <w:spacing w:line="276" w:lineRule="auto"/>
        <w:jc w:val="both"/>
        <w:rPr>
          <w:rFonts w:ascii="Arial" w:hAnsi="Arial" w:cs="Arial"/>
        </w:rPr>
      </w:pPr>
    </w:p>
    <w:p w:rsidR="00AD432F" w:rsidRDefault="00AD432F" w:rsidP="00844D76">
      <w:pPr>
        <w:pStyle w:val="Prrafodelista"/>
        <w:numPr>
          <w:ilvl w:val="0"/>
          <w:numId w:val="11"/>
        </w:numPr>
        <w:spacing w:line="276" w:lineRule="auto"/>
        <w:jc w:val="both"/>
        <w:rPr>
          <w:rFonts w:ascii="Arial" w:hAnsi="Arial" w:cs="Arial"/>
        </w:rPr>
      </w:pPr>
      <w:r w:rsidRPr="00F05824">
        <w:rPr>
          <w:rFonts w:ascii="Arial" w:hAnsi="Arial" w:cs="Arial"/>
        </w:rPr>
        <w:t>Validará todo proyecto de desarrollo que se pretenda adquirir en forma externa y deberá contar con el visto bueno</w:t>
      </w:r>
      <w:r w:rsidR="00F73D07">
        <w:rPr>
          <w:rFonts w:ascii="Arial" w:hAnsi="Arial" w:cs="Arial"/>
        </w:rPr>
        <w:t xml:space="preserve"> de </w:t>
      </w:r>
      <w:r w:rsidR="00324E23">
        <w:rPr>
          <w:rFonts w:ascii="Arial" w:hAnsi="Arial" w:cs="Arial"/>
        </w:rPr>
        <w:t>l</w:t>
      </w:r>
      <w:r w:rsidR="00324E23" w:rsidRPr="008D6B67">
        <w:rPr>
          <w:rFonts w:ascii="Arial" w:hAnsi="Arial" w:cs="Arial"/>
        </w:rPr>
        <w:t xml:space="preserve">a </w:t>
      </w:r>
      <w:r w:rsidR="00324E23" w:rsidRPr="00697A11">
        <w:rPr>
          <w:rFonts w:ascii="Arial" w:hAnsi="Arial" w:cs="Arial"/>
        </w:rPr>
        <w:t>Unid</w:t>
      </w:r>
      <w:r w:rsidR="00324E23">
        <w:rPr>
          <w:rFonts w:ascii="Arial" w:hAnsi="Arial" w:cs="Arial"/>
        </w:rPr>
        <w:t xml:space="preserve">ad de Tecnologías de Información </w:t>
      </w:r>
      <w:r w:rsidR="00F73D07">
        <w:rPr>
          <w:rFonts w:ascii="Arial" w:hAnsi="Arial" w:cs="Arial"/>
        </w:rPr>
        <w:t>de</w:t>
      </w:r>
      <w:r w:rsidR="00F73D07" w:rsidRPr="00F73D07">
        <w:rPr>
          <w:rFonts w:ascii="Arial" w:hAnsi="Arial" w:cs="Arial"/>
        </w:rPr>
        <w:t xml:space="preserve"> la Secretaría de Planeación Administración y Finanzas</w:t>
      </w:r>
      <w:r w:rsidR="00A225F6">
        <w:rPr>
          <w:rFonts w:ascii="Arial" w:hAnsi="Arial" w:cs="Arial"/>
        </w:rPr>
        <w:t>,</w:t>
      </w:r>
      <w:r w:rsidR="00F73D07">
        <w:rPr>
          <w:rFonts w:ascii="Arial" w:hAnsi="Arial" w:cs="Arial"/>
        </w:rPr>
        <w:t xml:space="preserve"> </w:t>
      </w:r>
      <w:r w:rsidRPr="00F05824">
        <w:rPr>
          <w:rFonts w:ascii="Arial" w:hAnsi="Arial" w:cs="Arial"/>
        </w:rPr>
        <w:t>previ</w:t>
      </w:r>
      <w:r w:rsidR="00A225F6">
        <w:rPr>
          <w:rFonts w:ascii="Arial" w:hAnsi="Arial" w:cs="Arial"/>
        </w:rPr>
        <w:t>a</w:t>
      </w:r>
      <w:r w:rsidRPr="00F05824">
        <w:rPr>
          <w:rFonts w:ascii="Arial" w:hAnsi="Arial" w:cs="Arial"/>
        </w:rPr>
        <w:t xml:space="preserve"> </w:t>
      </w:r>
      <w:r w:rsidR="00A225F6">
        <w:rPr>
          <w:rFonts w:ascii="Arial" w:hAnsi="Arial" w:cs="Arial"/>
        </w:rPr>
        <w:t>solicitud de</w:t>
      </w:r>
      <w:r w:rsidRPr="00F05824">
        <w:rPr>
          <w:rFonts w:ascii="Arial" w:hAnsi="Arial" w:cs="Arial"/>
        </w:rPr>
        <w:t xml:space="preserve"> trámite de compra, independientemente del monto que represente la adquisición.</w:t>
      </w:r>
    </w:p>
    <w:p w:rsidR="0038127C" w:rsidRPr="0038127C" w:rsidRDefault="0038127C" w:rsidP="0038127C">
      <w:pPr>
        <w:pStyle w:val="Prrafodelista"/>
        <w:rPr>
          <w:rFonts w:ascii="Arial" w:hAnsi="Arial" w:cs="Arial"/>
        </w:rPr>
      </w:pPr>
    </w:p>
    <w:p w:rsidR="0031762E" w:rsidRDefault="0031762E" w:rsidP="00844D76">
      <w:pPr>
        <w:spacing w:line="276" w:lineRule="auto"/>
        <w:jc w:val="center"/>
        <w:rPr>
          <w:rFonts w:ascii="Arial" w:hAnsi="Arial" w:cs="Arial"/>
          <w:b/>
        </w:rPr>
      </w:pPr>
      <w:r>
        <w:rPr>
          <w:rFonts w:ascii="Arial" w:hAnsi="Arial" w:cs="Arial"/>
          <w:b/>
        </w:rPr>
        <w:t xml:space="preserve">CAPITULO </w:t>
      </w:r>
      <w:r w:rsidR="00AD432F" w:rsidRPr="00302226">
        <w:rPr>
          <w:rFonts w:ascii="Arial" w:hAnsi="Arial" w:cs="Arial"/>
          <w:b/>
        </w:rPr>
        <w:t xml:space="preserve">10. </w:t>
      </w:r>
    </w:p>
    <w:p w:rsidR="00AD432F" w:rsidRDefault="00AD432F" w:rsidP="00844D76">
      <w:pPr>
        <w:spacing w:line="276" w:lineRule="auto"/>
        <w:jc w:val="center"/>
        <w:rPr>
          <w:rFonts w:ascii="Arial" w:hAnsi="Arial" w:cs="Arial"/>
          <w:b/>
        </w:rPr>
      </w:pPr>
      <w:r w:rsidRPr="00302226">
        <w:rPr>
          <w:rFonts w:ascii="Arial" w:hAnsi="Arial" w:cs="Arial"/>
          <w:b/>
        </w:rPr>
        <w:t>Desarrollo y Publicación de información en Internet e intranet.</w:t>
      </w:r>
    </w:p>
    <w:p w:rsidR="00AD432F" w:rsidRDefault="00AD432F" w:rsidP="00844D76">
      <w:pPr>
        <w:spacing w:line="276"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844D76" w:rsidRDefault="00844D76" w:rsidP="00844D76">
      <w:pPr>
        <w:spacing w:line="276" w:lineRule="auto"/>
        <w:jc w:val="center"/>
        <w:rPr>
          <w:rFonts w:ascii="Arial" w:hAnsi="Arial" w:cs="Arial"/>
          <w:iCs/>
          <w:color w:val="808080"/>
        </w:rPr>
      </w:pPr>
    </w:p>
    <w:p w:rsidR="00AD432F" w:rsidRPr="0031762E" w:rsidRDefault="00BA5CBA" w:rsidP="00844D76">
      <w:pPr>
        <w:pStyle w:val="Prrafodelista"/>
        <w:numPr>
          <w:ilvl w:val="0"/>
          <w:numId w:val="12"/>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w:t>
      </w:r>
      <w:r>
        <w:rPr>
          <w:rFonts w:ascii="Arial" w:hAnsi="Arial" w:cs="Arial"/>
        </w:rPr>
        <w:t xml:space="preserve">ad de Tecnologías de Información </w:t>
      </w:r>
      <w:r w:rsidR="00282BC5">
        <w:rPr>
          <w:rFonts w:ascii="Arial" w:hAnsi="Arial" w:cs="Arial"/>
        </w:rPr>
        <w:t xml:space="preserve">en conjunto con las </w:t>
      </w:r>
      <w:r w:rsidR="00FC53A8">
        <w:rPr>
          <w:rFonts w:ascii="Arial" w:hAnsi="Arial" w:cs="Arial"/>
        </w:rPr>
        <w:t>U</w:t>
      </w:r>
      <w:r w:rsidR="00282BC5">
        <w:rPr>
          <w:rFonts w:ascii="Arial" w:hAnsi="Arial" w:cs="Arial"/>
        </w:rPr>
        <w:t>nidades involucradas,</w:t>
      </w:r>
      <w:r w:rsidR="00282BC5" w:rsidRPr="0031762E">
        <w:rPr>
          <w:rFonts w:ascii="Arial" w:hAnsi="Arial" w:cs="Arial"/>
        </w:rPr>
        <w:t xml:space="preserve"> </w:t>
      </w:r>
      <w:r w:rsidR="00AD432F" w:rsidRPr="0031762E">
        <w:rPr>
          <w:rFonts w:ascii="Arial" w:hAnsi="Arial" w:cs="Arial"/>
        </w:rPr>
        <w:t xml:space="preserve">será la responsable del desarrollo y </w:t>
      </w:r>
      <w:r w:rsidR="00282BC5">
        <w:rPr>
          <w:rFonts w:ascii="Arial" w:hAnsi="Arial" w:cs="Arial"/>
        </w:rPr>
        <w:t>publicación de información de interés</w:t>
      </w:r>
      <w:r w:rsidR="00AD432F" w:rsidRPr="0031762E">
        <w:rPr>
          <w:rFonts w:ascii="Arial" w:hAnsi="Arial" w:cs="Arial"/>
        </w:rPr>
        <w:t xml:space="preserve">, además del monitoreo de </w:t>
      </w:r>
      <w:r w:rsidR="00282BC5">
        <w:rPr>
          <w:rFonts w:ascii="Arial" w:hAnsi="Arial" w:cs="Arial"/>
        </w:rPr>
        <w:t xml:space="preserve">dicha </w:t>
      </w:r>
      <w:r w:rsidR="00AD432F" w:rsidRPr="0031762E">
        <w:rPr>
          <w:rFonts w:ascii="Arial" w:hAnsi="Arial" w:cs="Arial"/>
        </w:rPr>
        <w:t xml:space="preserve">información </w:t>
      </w:r>
      <w:r w:rsidR="00282BC5">
        <w:rPr>
          <w:rFonts w:ascii="Arial" w:hAnsi="Arial" w:cs="Arial"/>
        </w:rPr>
        <w:t>tanto en I</w:t>
      </w:r>
      <w:r w:rsidR="00AD432F" w:rsidRPr="0031762E">
        <w:rPr>
          <w:rFonts w:ascii="Arial" w:hAnsi="Arial" w:cs="Arial"/>
        </w:rPr>
        <w:t xml:space="preserve">nternet </w:t>
      </w:r>
      <w:r w:rsidR="00282BC5">
        <w:rPr>
          <w:rFonts w:ascii="Arial" w:hAnsi="Arial" w:cs="Arial"/>
        </w:rPr>
        <w:t>como en la I</w:t>
      </w:r>
      <w:r w:rsidR="00AD432F" w:rsidRPr="0031762E">
        <w:rPr>
          <w:rFonts w:ascii="Arial" w:hAnsi="Arial" w:cs="Arial"/>
        </w:rPr>
        <w:t>ntranet.</w:t>
      </w:r>
    </w:p>
    <w:p w:rsidR="00AD432F" w:rsidRDefault="00AD432F" w:rsidP="00844D76">
      <w:pPr>
        <w:spacing w:line="276" w:lineRule="auto"/>
        <w:jc w:val="both"/>
        <w:rPr>
          <w:rFonts w:ascii="Arial" w:hAnsi="Arial" w:cs="Arial"/>
        </w:rPr>
      </w:pPr>
    </w:p>
    <w:p w:rsidR="00AD432F" w:rsidRPr="0031762E" w:rsidRDefault="00FC53A8" w:rsidP="00844D76">
      <w:pPr>
        <w:pStyle w:val="Prrafodelista"/>
        <w:numPr>
          <w:ilvl w:val="0"/>
          <w:numId w:val="12"/>
        </w:numPr>
        <w:spacing w:line="276" w:lineRule="auto"/>
        <w:jc w:val="both"/>
        <w:rPr>
          <w:rFonts w:ascii="Arial" w:hAnsi="Arial" w:cs="Arial"/>
        </w:rPr>
      </w:pPr>
      <w:r>
        <w:rPr>
          <w:rFonts w:ascii="Arial" w:hAnsi="Arial" w:cs="Arial"/>
        </w:rPr>
        <w:t>Todas l</w:t>
      </w:r>
      <w:r w:rsidR="00AD432F" w:rsidRPr="0031762E">
        <w:rPr>
          <w:rFonts w:ascii="Arial" w:hAnsi="Arial" w:cs="Arial"/>
        </w:rPr>
        <w:t>as Unidades sin excepción, deberán consolidar sus publicaciones bajo el dominio</w:t>
      </w:r>
      <w:r>
        <w:rPr>
          <w:rFonts w:ascii="Arial" w:hAnsi="Arial" w:cs="Arial"/>
        </w:rPr>
        <w:t xml:space="preserve"> oficial</w:t>
      </w:r>
      <w:r w:rsidR="00AD432F" w:rsidRPr="0031762E">
        <w:rPr>
          <w:rFonts w:ascii="Arial" w:hAnsi="Arial" w:cs="Arial"/>
        </w:rPr>
        <w:t xml:space="preserve"> de </w:t>
      </w:r>
      <w:r w:rsidR="00AD432F" w:rsidRPr="0034043B">
        <w:rPr>
          <w:rFonts w:ascii="Arial" w:hAnsi="Arial" w:cs="Arial"/>
          <w:u w:val="single"/>
        </w:rPr>
        <w:t>iieg.gob.mx</w:t>
      </w:r>
      <w:r w:rsidR="00AD432F" w:rsidRPr="0031762E">
        <w:rPr>
          <w:rFonts w:ascii="Arial" w:hAnsi="Arial" w:cs="Arial"/>
        </w:rPr>
        <w:t xml:space="preserve">, </w:t>
      </w:r>
      <w:r>
        <w:rPr>
          <w:rFonts w:ascii="Arial" w:hAnsi="Arial" w:cs="Arial"/>
        </w:rPr>
        <w:t xml:space="preserve">y </w:t>
      </w:r>
      <w:r w:rsidR="00AD432F" w:rsidRPr="0031762E">
        <w:rPr>
          <w:rFonts w:ascii="Arial" w:hAnsi="Arial" w:cs="Arial"/>
        </w:rPr>
        <w:t xml:space="preserve">bajo ninguna circunstancia se deberán registrar otros dominios para </w:t>
      </w:r>
      <w:r>
        <w:rPr>
          <w:rFonts w:ascii="Arial" w:hAnsi="Arial" w:cs="Arial"/>
        </w:rPr>
        <w:t>tal</w:t>
      </w:r>
      <w:r w:rsidRPr="0031762E">
        <w:rPr>
          <w:rFonts w:ascii="Arial" w:hAnsi="Arial" w:cs="Arial"/>
        </w:rPr>
        <w:t xml:space="preserve"> </w:t>
      </w:r>
      <w:r w:rsidR="00AD432F" w:rsidRPr="0031762E">
        <w:rPr>
          <w:rFonts w:ascii="Arial" w:hAnsi="Arial" w:cs="Arial"/>
        </w:rPr>
        <w:t>efecto.</w:t>
      </w:r>
    </w:p>
    <w:p w:rsidR="00AD432F" w:rsidRDefault="00AD432F" w:rsidP="00844D76">
      <w:pPr>
        <w:spacing w:line="276" w:lineRule="auto"/>
        <w:jc w:val="both"/>
        <w:rPr>
          <w:rFonts w:ascii="Arial" w:hAnsi="Arial" w:cs="Arial"/>
        </w:rPr>
      </w:pPr>
    </w:p>
    <w:p w:rsidR="00AD432F" w:rsidRPr="0031762E" w:rsidRDefault="00AD432F" w:rsidP="00844D76">
      <w:pPr>
        <w:pStyle w:val="Prrafodelista"/>
        <w:numPr>
          <w:ilvl w:val="0"/>
          <w:numId w:val="12"/>
        </w:numPr>
        <w:spacing w:line="276" w:lineRule="auto"/>
        <w:jc w:val="both"/>
        <w:rPr>
          <w:rFonts w:ascii="Arial" w:hAnsi="Arial" w:cs="Arial"/>
        </w:rPr>
      </w:pPr>
      <w:r w:rsidRPr="0031762E">
        <w:rPr>
          <w:rFonts w:ascii="Arial" w:hAnsi="Arial" w:cs="Arial"/>
        </w:rPr>
        <w:t xml:space="preserve">Las Unidades deberán alojar la información </w:t>
      </w:r>
      <w:r w:rsidR="00FC53A8">
        <w:rPr>
          <w:rFonts w:ascii="Arial" w:hAnsi="Arial" w:cs="Arial"/>
        </w:rPr>
        <w:t xml:space="preserve">requerida </w:t>
      </w:r>
      <w:r w:rsidRPr="0031762E">
        <w:rPr>
          <w:rFonts w:ascii="Arial" w:hAnsi="Arial" w:cs="Arial"/>
        </w:rPr>
        <w:t xml:space="preserve">a publicar en </w:t>
      </w:r>
      <w:r w:rsidR="00FC53A8">
        <w:rPr>
          <w:rFonts w:ascii="Arial" w:hAnsi="Arial" w:cs="Arial"/>
        </w:rPr>
        <w:t>e</w:t>
      </w:r>
      <w:r w:rsidRPr="0031762E">
        <w:rPr>
          <w:rFonts w:ascii="Arial" w:hAnsi="Arial" w:cs="Arial"/>
        </w:rPr>
        <w:t>l o servidores</w:t>
      </w:r>
      <w:r w:rsidR="00FC53A8">
        <w:rPr>
          <w:rFonts w:ascii="Arial" w:hAnsi="Arial" w:cs="Arial"/>
        </w:rPr>
        <w:t xml:space="preserve"> autorizados</w:t>
      </w:r>
      <w:r w:rsidRPr="0031762E">
        <w:rPr>
          <w:rFonts w:ascii="Arial" w:hAnsi="Arial" w:cs="Arial"/>
        </w:rPr>
        <w:t xml:space="preserve"> </w:t>
      </w:r>
      <w:r w:rsidR="00FC53A8">
        <w:rPr>
          <w:rFonts w:ascii="Arial" w:hAnsi="Arial" w:cs="Arial"/>
        </w:rPr>
        <w:t>por el Instituto, que</w:t>
      </w:r>
      <w:r w:rsidRPr="0031762E">
        <w:rPr>
          <w:rFonts w:ascii="Arial" w:hAnsi="Arial" w:cs="Arial"/>
        </w:rPr>
        <w:t xml:space="preserve"> designe y valide la </w:t>
      </w:r>
      <w:r w:rsidR="00BA5CBA" w:rsidRPr="00697A11">
        <w:rPr>
          <w:rFonts w:ascii="Arial" w:hAnsi="Arial" w:cs="Arial"/>
        </w:rPr>
        <w:t>Unid</w:t>
      </w:r>
      <w:r w:rsidR="00BA5CBA">
        <w:rPr>
          <w:rFonts w:ascii="Arial" w:hAnsi="Arial" w:cs="Arial"/>
        </w:rPr>
        <w:t>ad de Tecnologías de Información</w:t>
      </w:r>
      <w:r w:rsidRPr="0031762E">
        <w:rPr>
          <w:rFonts w:ascii="Arial" w:hAnsi="Arial" w:cs="Arial"/>
        </w:rPr>
        <w:t>.</w:t>
      </w:r>
    </w:p>
    <w:p w:rsidR="00AD432F" w:rsidRDefault="00AD432F" w:rsidP="00844D76">
      <w:pPr>
        <w:spacing w:line="276" w:lineRule="auto"/>
        <w:jc w:val="both"/>
        <w:rPr>
          <w:rFonts w:ascii="Arial" w:hAnsi="Arial" w:cs="Arial"/>
        </w:rPr>
      </w:pPr>
    </w:p>
    <w:p w:rsidR="00AD432F" w:rsidRPr="0031762E" w:rsidRDefault="00AD432F" w:rsidP="00844D76">
      <w:pPr>
        <w:pStyle w:val="Prrafodelista"/>
        <w:numPr>
          <w:ilvl w:val="0"/>
          <w:numId w:val="12"/>
        </w:numPr>
        <w:spacing w:line="276" w:lineRule="auto"/>
        <w:jc w:val="both"/>
        <w:rPr>
          <w:rFonts w:ascii="Arial" w:hAnsi="Arial" w:cs="Arial"/>
        </w:rPr>
      </w:pPr>
      <w:r w:rsidRPr="0031762E">
        <w:rPr>
          <w:rFonts w:ascii="Arial" w:hAnsi="Arial" w:cs="Arial"/>
        </w:rPr>
        <w:t xml:space="preserve">Las Unidades que publiquen información en la Red </w:t>
      </w:r>
      <w:r w:rsidR="00A27CDA">
        <w:rPr>
          <w:rFonts w:ascii="Arial" w:hAnsi="Arial" w:cs="Arial"/>
        </w:rPr>
        <w:t xml:space="preserve">de </w:t>
      </w:r>
      <w:r w:rsidRPr="0031762E">
        <w:rPr>
          <w:rFonts w:ascii="Arial" w:hAnsi="Arial" w:cs="Arial"/>
        </w:rPr>
        <w:t>Internet</w:t>
      </w:r>
      <w:r w:rsidR="00A27CDA">
        <w:rPr>
          <w:rFonts w:ascii="Arial" w:hAnsi="Arial" w:cs="Arial"/>
        </w:rPr>
        <w:t>,</w:t>
      </w:r>
      <w:r w:rsidRPr="0031762E">
        <w:rPr>
          <w:rFonts w:ascii="Arial" w:hAnsi="Arial" w:cs="Arial"/>
        </w:rPr>
        <w:t xml:space="preserve"> deberán ajustarse a </w:t>
      </w:r>
      <w:r w:rsidR="00A27CDA">
        <w:rPr>
          <w:rFonts w:ascii="Arial" w:hAnsi="Arial" w:cs="Arial"/>
        </w:rPr>
        <w:t xml:space="preserve">los estándares de </w:t>
      </w:r>
      <w:r w:rsidRPr="0031762E">
        <w:rPr>
          <w:rFonts w:ascii="Arial" w:hAnsi="Arial" w:cs="Arial"/>
        </w:rPr>
        <w:t xml:space="preserve">Imagen </w:t>
      </w:r>
      <w:r w:rsidR="00635672">
        <w:rPr>
          <w:rFonts w:ascii="Arial" w:hAnsi="Arial" w:cs="Arial"/>
        </w:rPr>
        <w:t xml:space="preserve">oficial </w:t>
      </w:r>
      <w:r w:rsidRPr="0031762E">
        <w:rPr>
          <w:rFonts w:ascii="Arial" w:hAnsi="Arial" w:cs="Arial"/>
        </w:rPr>
        <w:t>del Instituto de Información Estadística y Geográfica.</w:t>
      </w:r>
    </w:p>
    <w:p w:rsidR="00AD432F" w:rsidRDefault="00AD432F" w:rsidP="00844D76">
      <w:pPr>
        <w:spacing w:line="276" w:lineRule="auto"/>
        <w:jc w:val="both"/>
        <w:rPr>
          <w:rFonts w:ascii="Arial" w:hAnsi="Arial" w:cs="Arial"/>
        </w:rPr>
      </w:pPr>
    </w:p>
    <w:p w:rsidR="00AD432F" w:rsidRPr="0031762E" w:rsidRDefault="00AD432F" w:rsidP="00844D76">
      <w:pPr>
        <w:pStyle w:val="Prrafodelista"/>
        <w:numPr>
          <w:ilvl w:val="0"/>
          <w:numId w:val="12"/>
        </w:numPr>
        <w:spacing w:line="276" w:lineRule="auto"/>
        <w:jc w:val="both"/>
        <w:rPr>
          <w:rFonts w:ascii="Arial" w:hAnsi="Arial" w:cs="Arial"/>
        </w:rPr>
      </w:pPr>
      <w:r w:rsidRPr="0031762E">
        <w:rPr>
          <w:rFonts w:ascii="Arial" w:hAnsi="Arial" w:cs="Arial"/>
        </w:rPr>
        <w:t xml:space="preserve">Las Unidades </w:t>
      </w:r>
      <w:r w:rsidR="00635672">
        <w:rPr>
          <w:rFonts w:ascii="Arial" w:hAnsi="Arial" w:cs="Arial"/>
        </w:rPr>
        <w:t>estarán obligadas a</w:t>
      </w:r>
      <w:r w:rsidRPr="0031762E">
        <w:rPr>
          <w:rFonts w:ascii="Arial" w:hAnsi="Arial" w:cs="Arial"/>
        </w:rPr>
        <w:t xml:space="preserve"> publicar información acerca de s</w:t>
      </w:r>
      <w:r w:rsidR="00635672">
        <w:rPr>
          <w:rFonts w:ascii="Arial" w:hAnsi="Arial" w:cs="Arial"/>
        </w:rPr>
        <w:t>u quehacer institucional tanto e</w:t>
      </w:r>
      <w:r w:rsidRPr="0031762E">
        <w:rPr>
          <w:rFonts w:ascii="Arial" w:hAnsi="Arial" w:cs="Arial"/>
        </w:rPr>
        <w:t xml:space="preserve">n Internet </w:t>
      </w:r>
      <w:r w:rsidR="00635672">
        <w:rPr>
          <w:rFonts w:ascii="Arial" w:hAnsi="Arial" w:cs="Arial"/>
        </w:rPr>
        <w:t xml:space="preserve">como </w:t>
      </w:r>
      <w:r w:rsidRPr="0031762E">
        <w:rPr>
          <w:rFonts w:ascii="Arial" w:hAnsi="Arial" w:cs="Arial"/>
        </w:rPr>
        <w:t>e</w:t>
      </w:r>
      <w:r w:rsidR="00635672">
        <w:rPr>
          <w:rFonts w:ascii="Arial" w:hAnsi="Arial" w:cs="Arial"/>
        </w:rPr>
        <w:t>n la</w:t>
      </w:r>
      <w:r w:rsidRPr="0031762E">
        <w:rPr>
          <w:rFonts w:ascii="Arial" w:hAnsi="Arial" w:cs="Arial"/>
        </w:rPr>
        <w:t xml:space="preserve"> intranet y podrán proveer sus servicios al público </w:t>
      </w:r>
      <w:r w:rsidR="00635672">
        <w:rPr>
          <w:rFonts w:ascii="Arial" w:hAnsi="Arial" w:cs="Arial"/>
        </w:rPr>
        <w:t xml:space="preserve">en general </w:t>
      </w:r>
      <w:r w:rsidRPr="0031762E">
        <w:rPr>
          <w:rFonts w:ascii="Arial" w:hAnsi="Arial" w:cs="Arial"/>
        </w:rPr>
        <w:t xml:space="preserve">a través de este medio, </w:t>
      </w:r>
      <w:r w:rsidR="004E53BB">
        <w:rPr>
          <w:rFonts w:ascii="Arial" w:hAnsi="Arial" w:cs="Arial"/>
        </w:rPr>
        <w:t>quedando bajo su</w:t>
      </w:r>
      <w:r w:rsidR="004E53BB" w:rsidRPr="0031762E">
        <w:rPr>
          <w:rFonts w:ascii="Arial" w:hAnsi="Arial" w:cs="Arial"/>
        </w:rPr>
        <w:t xml:space="preserve"> </w:t>
      </w:r>
      <w:r w:rsidRPr="0031762E">
        <w:rPr>
          <w:rFonts w:ascii="Arial" w:hAnsi="Arial" w:cs="Arial"/>
        </w:rPr>
        <w:t xml:space="preserve">responsabilidad la veracidad </w:t>
      </w:r>
      <w:r w:rsidR="004E53BB">
        <w:rPr>
          <w:rFonts w:ascii="Arial" w:hAnsi="Arial" w:cs="Arial"/>
        </w:rPr>
        <w:t xml:space="preserve">y congruencia </w:t>
      </w:r>
      <w:r w:rsidRPr="0031762E">
        <w:rPr>
          <w:rFonts w:ascii="Arial" w:hAnsi="Arial" w:cs="Arial"/>
        </w:rPr>
        <w:t>de la información.</w:t>
      </w:r>
    </w:p>
    <w:p w:rsidR="00AD432F" w:rsidRDefault="00AD432F" w:rsidP="00844D76">
      <w:pPr>
        <w:spacing w:line="276" w:lineRule="auto"/>
        <w:jc w:val="both"/>
        <w:rPr>
          <w:rFonts w:ascii="Arial" w:hAnsi="Arial" w:cs="Arial"/>
        </w:rPr>
      </w:pPr>
    </w:p>
    <w:p w:rsidR="00AD432F" w:rsidRPr="0031762E" w:rsidRDefault="00AD432F" w:rsidP="00844D76">
      <w:pPr>
        <w:pStyle w:val="Prrafodelista"/>
        <w:numPr>
          <w:ilvl w:val="0"/>
          <w:numId w:val="12"/>
        </w:numPr>
        <w:spacing w:line="276" w:lineRule="auto"/>
        <w:jc w:val="both"/>
        <w:rPr>
          <w:rFonts w:ascii="Arial" w:hAnsi="Arial" w:cs="Arial"/>
        </w:rPr>
      </w:pPr>
      <w:r w:rsidRPr="0031762E">
        <w:rPr>
          <w:rFonts w:ascii="Arial" w:hAnsi="Arial" w:cs="Arial"/>
        </w:rPr>
        <w:t xml:space="preserve">Toda publicación deberá cumplir cabalmente las normas de seguridad informática establecidas por la </w:t>
      </w:r>
      <w:r w:rsidR="00BA5CBA" w:rsidRPr="00697A11">
        <w:rPr>
          <w:rFonts w:ascii="Arial" w:hAnsi="Arial" w:cs="Arial"/>
        </w:rPr>
        <w:t>Unid</w:t>
      </w:r>
      <w:r w:rsidR="00BA5CBA">
        <w:rPr>
          <w:rFonts w:ascii="Arial" w:hAnsi="Arial" w:cs="Arial"/>
        </w:rPr>
        <w:t>ad de Tecnologías de Información</w:t>
      </w:r>
      <w:r w:rsidRPr="0031762E">
        <w:rPr>
          <w:rFonts w:ascii="Arial" w:hAnsi="Arial" w:cs="Arial"/>
        </w:rPr>
        <w:t>, con la finalidad de garantizar la integridad y validez de la información publicada.</w:t>
      </w:r>
    </w:p>
    <w:p w:rsidR="00AD432F" w:rsidRDefault="00AD432F" w:rsidP="00844D76">
      <w:pPr>
        <w:spacing w:line="276" w:lineRule="auto"/>
        <w:jc w:val="both"/>
        <w:rPr>
          <w:rFonts w:ascii="Arial" w:hAnsi="Arial" w:cs="Arial"/>
        </w:rPr>
      </w:pPr>
    </w:p>
    <w:p w:rsidR="00AD432F" w:rsidRPr="0031762E" w:rsidRDefault="00AD432F" w:rsidP="00844D76">
      <w:pPr>
        <w:pStyle w:val="Prrafodelista"/>
        <w:numPr>
          <w:ilvl w:val="0"/>
          <w:numId w:val="12"/>
        </w:numPr>
        <w:spacing w:line="276" w:lineRule="auto"/>
        <w:jc w:val="both"/>
        <w:rPr>
          <w:rFonts w:ascii="Arial" w:hAnsi="Arial" w:cs="Arial"/>
        </w:rPr>
      </w:pPr>
      <w:r w:rsidRPr="0031762E">
        <w:rPr>
          <w:rFonts w:ascii="Arial" w:hAnsi="Arial" w:cs="Arial"/>
        </w:rPr>
        <w:t xml:space="preserve">El servidor de web  </w:t>
      </w:r>
      <w:r w:rsidRPr="00BE777A">
        <w:rPr>
          <w:rFonts w:ascii="Arial" w:hAnsi="Arial" w:cs="Arial"/>
          <w:u w:val="single"/>
        </w:rPr>
        <w:t>www.iieg.gob.mx</w:t>
      </w:r>
      <w:r w:rsidRPr="0031762E">
        <w:rPr>
          <w:rFonts w:ascii="Arial" w:hAnsi="Arial" w:cs="Arial"/>
        </w:rPr>
        <w:t xml:space="preserve">  será el determinado como estándar p</w:t>
      </w:r>
      <w:r w:rsidR="00BA5CBA">
        <w:rPr>
          <w:rFonts w:ascii="Arial" w:hAnsi="Arial" w:cs="Arial"/>
        </w:rPr>
        <w:t>ara el Instituto por vía de la U</w:t>
      </w:r>
      <w:r w:rsidRPr="0031762E">
        <w:rPr>
          <w:rFonts w:ascii="Arial" w:hAnsi="Arial" w:cs="Arial"/>
        </w:rPr>
        <w:t xml:space="preserve">TI. </w:t>
      </w:r>
    </w:p>
    <w:p w:rsidR="00AD432F" w:rsidRDefault="00AD432F" w:rsidP="00844D76">
      <w:pPr>
        <w:spacing w:line="276" w:lineRule="auto"/>
        <w:jc w:val="both"/>
        <w:rPr>
          <w:rFonts w:ascii="Arial" w:hAnsi="Arial" w:cs="Arial"/>
        </w:rPr>
      </w:pPr>
    </w:p>
    <w:p w:rsidR="00AD432F" w:rsidRPr="0031762E" w:rsidRDefault="00BA5CBA" w:rsidP="00844D76">
      <w:pPr>
        <w:pStyle w:val="Prrafodelista"/>
        <w:numPr>
          <w:ilvl w:val="0"/>
          <w:numId w:val="12"/>
        </w:numPr>
        <w:spacing w:line="276" w:lineRule="auto"/>
        <w:jc w:val="both"/>
        <w:rPr>
          <w:rFonts w:ascii="Arial" w:hAnsi="Arial" w:cs="Arial"/>
        </w:rPr>
      </w:pPr>
      <w:r>
        <w:rPr>
          <w:rFonts w:ascii="Arial" w:hAnsi="Arial" w:cs="Arial"/>
        </w:rPr>
        <w:t>La U</w:t>
      </w:r>
      <w:r w:rsidR="00AD432F" w:rsidRPr="0031762E">
        <w:rPr>
          <w:rFonts w:ascii="Arial" w:hAnsi="Arial" w:cs="Arial"/>
        </w:rPr>
        <w:t xml:space="preserve">TI será responsable de que todo desarrollo de Internet  e intranet, sea realizado con </w:t>
      </w:r>
      <w:r w:rsidR="00304CA2">
        <w:rPr>
          <w:rFonts w:ascii="Arial" w:hAnsi="Arial" w:cs="Arial"/>
        </w:rPr>
        <w:t xml:space="preserve">el propio </w:t>
      </w:r>
      <w:r w:rsidR="00AD432F" w:rsidRPr="0031762E">
        <w:rPr>
          <w:rFonts w:ascii="Arial" w:hAnsi="Arial" w:cs="Arial"/>
        </w:rPr>
        <w:t>recurso humano</w:t>
      </w:r>
      <w:r w:rsidR="00304CA2">
        <w:rPr>
          <w:rFonts w:ascii="Arial" w:hAnsi="Arial" w:cs="Arial"/>
        </w:rPr>
        <w:t xml:space="preserve"> asignado para dichas funciones</w:t>
      </w:r>
      <w:r w:rsidR="00AD432F" w:rsidRPr="0031762E">
        <w:rPr>
          <w:rFonts w:ascii="Arial" w:hAnsi="Arial" w:cs="Arial"/>
        </w:rPr>
        <w:t>, o bien</w:t>
      </w:r>
      <w:r w:rsidR="00304CA2">
        <w:rPr>
          <w:rFonts w:ascii="Arial" w:hAnsi="Arial" w:cs="Arial"/>
        </w:rPr>
        <w:t xml:space="preserve">, si </w:t>
      </w:r>
      <w:r w:rsidR="00304CA2">
        <w:rPr>
          <w:rFonts w:ascii="Arial" w:hAnsi="Arial" w:cs="Arial"/>
        </w:rPr>
        <w:lastRenderedPageBreak/>
        <w:t>la</w:t>
      </w:r>
      <w:r w:rsidR="00AD432F" w:rsidRPr="0031762E">
        <w:rPr>
          <w:rFonts w:ascii="Arial" w:hAnsi="Arial" w:cs="Arial"/>
        </w:rPr>
        <w:t xml:space="preserve"> adqui</w:t>
      </w:r>
      <w:r w:rsidR="00304CA2">
        <w:rPr>
          <w:rFonts w:ascii="Arial" w:hAnsi="Arial" w:cs="Arial"/>
        </w:rPr>
        <w:t>sición fue realizada mediante proveedor externo</w:t>
      </w:r>
      <w:r w:rsidR="00AD432F" w:rsidRPr="0031762E">
        <w:rPr>
          <w:rFonts w:ascii="Arial" w:hAnsi="Arial" w:cs="Arial"/>
        </w:rPr>
        <w:t xml:space="preserve"> de software, </w:t>
      </w:r>
      <w:r w:rsidR="00304CA2">
        <w:rPr>
          <w:rFonts w:ascii="Arial" w:hAnsi="Arial" w:cs="Arial"/>
        </w:rPr>
        <w:t xml:space="preserve">vigilar que se encuentre </w:t>
      </w:r>
      <w:r w:rsidR="00AD432F" w:rsidRPr="0031762E">
        <w:rPr>
          <w:rFonts w:ascii="Arial" w:hAnsi="Arial" w:cs="Arial"/>
        </w:rPr>
        <w:t>apeg</w:t>
      </w:r>
      <w:r w:rsidR="00304CA2">
        <w:rPr>
          <w:rFonts w:ascii="Arial" w:hAnsi="Arial" w:cs="Arial"/>
        </w:rPr>
        <w:t>ado</w:t>
      </w:r>
      <w:r w:rsidR="00AD432F" w:rsidRPr="0031762E">
        <w:rPr>
          <w:rFonts w:ascii="Arial" w:hAnsi="Arial" w:cs="Arial"/>
        </w:rPr>
        <w:t xml:space="preserve"> a los estándares </w:t>
      </w:r>
      <w:r w:rsidR="00586AFF">
        <w:rPr>
          <w:rFonts w:ascii="Arial" w:hAnsi="Arial" w:cs="Arial"/>
        </w:rPr>
        <w:t xml:space="preserve">ya </w:t>
      </w:r>
      <w:r w:rsidR="00AD432F" w:rsidRPr="0031762E">
        <w:rPr>
          <w:rFonts w:ascii="Arial" w:hAnsi="Arial" w:cs="Arial"/>
        </w:rPr>
        <w:t>establecidos.</w:t>
      </w:r>
    </w:p>
    <w:p w:rsidR="00AD432F" w:rsidRDefault="00AD432F" w:rsidP="00844D76">
      <w:pPr>
        <w:spacing w:line="276" w:lineRule="auto"/>
        <w:jc w:val="both"/>
        <w:rPr>
          <w:rFonts w:ascii="Arial" w:hAnsi="Arial" w:cs="Arial"/>
        </w:rPr>
      </w:pPr>
    </w:p>
    <w:p w:rsidR="009C1C99" w:rsidRPr="00586AFF" w:rsidRDefault="00AD432F" w:rsidP="0034043B">
      <w:pPr>
        <w:pStyle w:val="Prrafodelista"/>
        <w:numPr>
          <w:ilvl w:val="0"/>
          <w:numId w:val="12"/>
        </w:numPr>
        <w:spacing w:line="276" w:lineRule="auto"/>
        <w:jc w:val="both"/>
        <w:rPr>
          <w:rFonts w:ascii="Arial" w:hAnsi="Arial" w:cs="Arial"/>
          <w:b/>
        </w:rPr>
      </w:pPr>
      <w:r w:rsidRPr="00586AFF">
        <w:rPr>
          <w:rFonts w:ascii="Arial" w:hAnsi="Arial" w:cs="Arial"/>
        </w:rPr>
        <w:t>Cualquier proyecto de desarrollo para publicación en la web que se pretenda contratar en forma externa, deberá contar con el visto bueno</w:t>
      </w:r>
      <w:r w:rsidR="00586AFF">
        <w:rPr>
          <w:rFonts w:ascii="Arial" w:hAnsi="Arial" w:cs="Arial"/>
        </w:rPr>
        <w:t>,</w:t>
      </w:r>
      <w:r w:rsidRPr="00586AFF">
        <w:rPr>
          <w:rFonts w:ascii="Arial" w:hAnsi="Arial" w:cs="Arial"/>
        </w:rPr>
        <w:t xml:space="preserve"> </w:t>
      </w:r>
      <w:r w:rsidR="00586AFF" w:rsidRPr="00F05824">
        <w:rPr>
          <w:rFonts w:ascii="Arial" w:hAnsi="Arial" w:cs="Arial"/>
        </w:rPr>
        <w:t>previ</w:t>
      </w:r>
      <w:r w:rsidR="00586AFF">
        <w:rPr>
          <w:rFonts w:ascii="Arial" w:hAnsi="Arial" w:cs="Arial"/>
        </w:rPr>
        <w:t>a</w:t>
      </w:r>
      <w:r w:rsidR="00586AFF" w:rsidRPr="00F05824">
        <w:rPr>
          <w:rFonts w:ascii="Arial" w:hAnsi="Arial" w:cs="Arial"/>
        </w:rPr>
        <w:t xml:space="preserve"> </w:t>
      </w:r>
      <w:r w:rsidR="00586AFF">
        <w:rPr>
          <w:rFonts w:ascii="Arial" w:hAnsi="Arial" w:cs="Arial"/>
        </w:rPr>
        <w:t>solicitud de</w:t>
      </w:r>
      <w:r w:rsidR="00586AFF" w:rsidRPr="00F05824">
        <w:rPr>
          <w:rFonts w:ascii="Arial" w:hAnsi="Arial" w:cs="Arial"/>
        </w:rPr>
        <w:t xml:space="preserve"> trámite de compra, independientemente del monto que represente la adquisición.</w:t>
      </w:r>
    </w:p>
    <w:p w:rsidR="00586AFF" w:rsidRDefault="00586AFF" w:rsidP="00844D76">
      <w:pPr>
        <w:spacing w:line="276" w:lineRule="auto"/>
        <w:jc w:val="center"/>
        <w:rPr>
          <w:rFonts w:ascii="Arial" w:hAnsi="Arial" w:cs="Arial"/>
          <w:b/>
        </w:rPr>
      </w:pPr>
    </w:p>
    <w:p w:rsidR="00586AFF" w:rsidRDefault="00586AFF" w:rsidP="00844D76">
      <w:pPr>
        <w:spacing w:line="276" w:lineRule="auto"/>
        <w:jc w:val="center"/>
        <w:rPr>
          <w:rFonts w:ascii="Arial" w:hAnsi="Arial" w:cs="Arial"/>
          <w:b/>
        </w:rPr>
      </w:pPr>
    </w:p>
    <w:p w:rsidR="0031762E" w:rsidRDefault="0031762E" w:rsidP="00844D76">
      <w:pPr>
        <w:spacing w:line="276" w:lineRule="auto"/>
        <w:jc w:val="center"/>
        <w:rPr>
          <w:rFonts w:ascii="Arial" w:hAnsi="Arial" w:cs="Arial"/>
          <w:b/>
        </w:rPr>
      </w:pPr>
      <w:r>
        <w:rPr>
          <w:rFonts w:ascii="Arial" w:hAnsi="Arial" w:cs="Arial"/>
          <w:b/>
        </w:rPr>
        <w:t xml:space="preserve">CAPITULO </w:t>
      </w:r>
      <w:r w:rsidR="00AD432F">
        <w:rPr>
          <w:rFonts w:ascii="Arial" w:hAnsi="Arial" w:cs="Arial"/>
          <w:b/>
        </w:rPr>
        <w:t xml:space="preserve">11. </w:t>
      </w:r>
    </w:p>
    <w:p w:rsidR="00AD432F" w:rsidRDefault="00AD432F" w:rsidP="00844D76">
      <w:pPr>
        <w:spacing w:line="276" w:lineRule="auto"/>
        <w:jc w:val="center"/>
        <w:rPr>
          <w:rFonts w:ascii="Arial" w:hAnsi="Arial" w:cs="Arial"/>
          <w:b/>
        </w:rPr>
      </w:pPr>
      <w:r>
        <w:rPr>
          <w:rFonts w:ascii="Arial" w:hAnsi="Arial" w:cs="Arial"/>
          <w:b/>
        </w:rPr>
        <w:t>Del incumplimiento normativo</w:t>
      </w:r>
      <w:r w:rsidRPr="004247AA">
        <w:rPr>
          <w:rFonts w:ascii="Arial" w:hAnsi="Arial" w:cs="Arial"/>
          <w:b/>
        </w:rPr>
        <w:t xml:space="preserve"> y</w:t>
      </w:r>
      <w:r>
        <w:rPr>
          <w:rFonts w:ascii="Arial" w:hAnsi="Arial" w:cs="Arial"/>
          <w:b/>
        </w:rPr>
        <w:t xml:space="preserve"> las</w:t>
      </w:r>
      <w:r w:rsidRPr="004247AA">
        <w:rPr>
          <w:rFonts w:ascii="Arial" w:hAnsi="Arial" w:cs="Arial"/>
          <w:b/>
        </w:rPr>
        <w:t xml:space="preserve"> facultades de sanción.</w:t>
      </w:r>
    </w:p>
    <w:p w:rsidR="00AD432F" w:rsidRPr="00FB07BC" w:rsidRDefault="00AD432F" w:rsidP="00844D76">
      <w:pPr>
        <w:spacing w:line="276" w:lineRule="auto"/>
        <w:jc w:val="center"/>
        <w:rPr>
          <w:rFonts w:ascii="Arial" w:hAnsi="Arial" w:cs="Arial"/>
          <w:b/>
          <w:color w:val="808080"/>
        </w:rPr>
      </w:pPr>
      <w:r w:rsidRPr="00FB07BC">
        <w:rPr>
          <w:rFonts w:ascii="Arial" w:hAnsi="Arial" w:cs="Arial"/>
          <w:b/>
          <w:color w:val="808080"/>
        </w:rPr>
        <w:t>Lineamientos:</w:t>
      </w:r>
    </w:p>
    <w:p w:rsidR="00AD432F" w:rsidRDefault="00AD432F" w:rsidP="00844D76">
      <w:pPr>
        <w:spacing w:line="276" w:lineRule="auto"/>
        <w:jc w:val="center"/>
        <w:rPr>
          <w:rFonts w:ascii="Arial" w:hAnsi="Arial" w:cs="Arial"/>
        </w:rPr>
      </w:pPr>
    </w:p>
    <w:p w:rsidR="00AD432F" w:rsidRPr="0031762E" w:rsidRDefault="00AD432F" w:rsidP="00844D76">
      <w:pPr>
        <w:pStyle w:val="Prrafodelista"/>
        <w:numPr>
          <w:ilvl w:val="0"/>
          <w:numId w:val="13"/>
        </w:numPr>
        <w:spacing w:line="276" w:lineRule="auto"/>
        <w:jc w:val="both"/>
        <w:rPr>
          <w:rFonts w:ascii="Arial" w:hAnsi="Arial" w:cs="Arial"/>
        </w:rPr>
      </w:pPr>
      <w:r w:rsidRPr="0031762E">
        <w:rPr>
          <w:rFonts w:ascii="Arial" w:hAnsi="Arial" w:cs="Arial"/>
        </w:rPr>
        <w:t xml:space="preserve">Los funcionarios públicos del Instituto que </w:t>
      </w:r>
      <w:r w:rsidR="004C244B">
        <w:rPr>
          <w:rFonts w:ascii="Arial" w:hAnsi="Arial" w:cs="Arial"/>
        </w:rPr>
        <w:t>i</w:t>
      </w:r>
      <w:r w:rsidRPr="0031762E">
        <w:rPr>
          <w:rFonts w:ascii="Arial" w:hAnsi="Arial" w:cs="Arial"/>
        </w:rPr>
        <w:t>nf</w:t>
      </w:r>
      <w:r w:rsidR="004C244B">
        <w:rPr>
          <w:rFonts w:ascii="Arial" w:hAnsi="Arial" w:cs="Arial"/>
        </w:rPr>
        <w:t>r</w:t>
      </w:r>
      <w:r w:rsidRPr="0031762E">
        <w:rPr>
          <w:rFonts w:ascii="Arial" w:hAnsi="Arial" w:cs="Arial"/>
        </w:rPr>
        <w:t>i</w:t>
      </w:r>
      <w:r w:rsidR="004C244B">
        <w:rPr>
          <w:rFonts w:ascii="Arial" w:hAnsi="Arial" w:cs="Arial"/>
        </w:rPr>
        <w:t>n</w:t>
      </w:r>
      <w:r w:rsidRPr="0031762E">
        <w:rPr>
          <w:rFonts w:ascii="Arial" w:hAnsi="Arial" w:cs="Arial"/>
        </w:rPr>
        <w:t xml:space="preserve">jan las presentes disposiciones normativas, se harán acreedores a las sanciones previstas en </w:t>
      </w:r>
      <w:r w:rsidR="00527709">
        <w:rPr>
          <w:rFonts w:ascii="Arial" w:hAnsi="Arial" w:cs="Arial"/>
        </w:rPr>
        <w:t xml:space="preserve">las </w:t>
      </w:r>
      <w:r w:rsidRPr="0031762E">
        <w:rPr>
          <w:rFonts w:ascii="Arial" w:hAnsi="Arial" w:cs="Arial"/>
        </w:rPr>
        <w:t xml:space="preserve">leyes y reglamentos de la materia, sin menoscabo que las afectaciones al instituto se hubiesen propiciado a partir o no del área de trabajo del infractor, dentro o fuera de su horario, teniendo  esto la indebida utilización del equipo informático de trabajo, con independencia de ser o no el que tenga bajo su resguardo, al estar dichas disposiciones previstas  en la Ley Federal del Trabajo, Ley para los Servidores Públicos del Estado de Jalisco y sus municipios, Ley de Responsabilidades de los Servidores Públicos y en las </w:t>
      </w:r>
      <w:r w:rsidRPr="0031762E">
        <w:rPr>
          <w:rFonts w:ascii="Arial" w:hAnsi="Arial" w:cs="Arial"/>
          <w:lang w:val="es-MX"/>
        </w:rPr>
        <w:t>Políticas Administrativas de la Secretaría de Administración.</w:t>
      </w:r>
    </w:p>
    <w:p w:rsidR="00AD432F" w:rsidRDefault="00AD432F" w:rsidP="00844D76">
      <w:pPr>
        <w:spacing w:line="276" w:lineRule="auto"/>
        <w:jc w:val="both"/>
        <w:rPr>
          <w:rFonts w:ascii="Arial" w:hAnsi="Arial" w:cs="Arial"/>
        </w:rPr>
      </w:pPr>
    </w:p>
    <w:p w:rsidR="00AD432F" w:rsidRPr="0031762E" w:rsidRDefault="002E758D" w:rsidP="00844D76">
      <w:pPr>
        <w:pStyle w:val="Prrafodelista"/>
        <w:numPr>
          <w:ilvl w:val="0"/>
          <w:numId w:val="13"/>
        </w:numPr>
        <w:spacing w:line="276" w:lineRule="auto"/>
        <w:jc w:val="both"/>
        <w:rPr>
          <w:rFonts w:ascii="Arial" w:hAnsi="Arial" w:cs="Arial"/>
        </w:rPr>
      </w:pPr>
      <w:r>
        <w:rPr>
          <w:rFonts w:ascii="Arial" w:hAnsi="Arial" w:cs="Arial"/>
        </w:rPr>
        <w:t>L</w:t>
      </w:r>
      <w:r w:rsidRPr="0031762E">
        <w:rPr>
          <w:rFonts w:ascii="Arial" w:hAnsi="Arial" w:cs="Arial"/>
        </w:rPr>
        <w:t>os funcionarios con nivel Directivo</w:t>
      </w:r>
      <w:r>
        <w:rPr>
          <w:rFonts w:ascii="Arial" w:hAnsi="Arial" w:cs="Arial"/>
        </w:rPr>
        <w:t>,</w:t>
      </w:r>
      <w:r w:rsidRPr="0031762E">
        <w:rPr>
          <w:rFonts w:ascii="Arial" w:hAnsi="Arial" w:cs="Arial"/>
        </w:rPr>
        <w:t xml:space="preserve"> </w:t>
      </w:r>
      <w:r>
        <w:rPr>
          <w:rFonts w:ascii="Arial" w:hAnsi="Arial" w:cs="Arial"/>
        </w:rPr>
        <w:t>s</w:t>
      </w:r>
      <w:r w:rsidR="00AD432F" w:rsidRPr="0031762E">
        <w:rPr>
          <w:rFonts w:ascii="Arial" w:hAnsi="Arial" w:cs="Arial"/>
        </w:rPr>
        <w:t xml:space="preserve">erán los responsables de aplicar las correspondientes medidas disciplinarias previstos en los artículos 25 de la Ley para los Servidores Públicos del Estado de Jalisco y sus Municipios, 31 del Reglamento del Instituto, 24 y 78 de su Estatuto Orgánico y, 108 y 111 de las Condiciones Generales de trabajo del IIEG.    </w:t>
      </w:r>
    </w:p>
    <w:p w:rsidR="00AD432F" w:rsidRDefault="00AD432F" w:rsidP="00844D76">
      <w:pPr>
        <w:spacing w:line="276" w:lineRule="auto"/>
        <w:jc w:val="both"/>
        <w:rPr>
          <w:rFonts w:ascii="Arial" w:hAnsi="Arial" w:cs="Arial"/>
        </w:rPr>
      </w:pPr>
    </w:p>
    <w:p w:rsidR="00AD432F" w:rsidRPr="0031762E" w:rsidRDefault="00AD432F" w:rsidP="00844D76">
      <w:pPr>
        <w:pStyle w:val="Prrafodelista"/>
        <w:numPr>
          <w:ilvl w:val="0"/>
          <w:numId w:val="13"/>
        </w:numPr>
        <w:spacing w:line="276" w:lineRule="auto"/>
        <w:jc w:val="both"/>
        <w:rPr>
          <w:rFonts w:ascii="Arial" w:hAnsi="Arial" w:cs="Arial"/>
        </w:rPr>
      </w:pPr>
      <w:r w:rsidRPr="0031762E">
        <w:rPr>
          <w:rFonts w:ascii="Arial" w:hAnsi="Arial" w:cs="Arial"/>
        </w:rPr>
        <w:t xml:space="preserve">La información no relacionada con </w:t>
      </w:r>
      <w:r w:rsidR="00345F39">
        <w:rPr>
          <w:rFonts w:ascii="Arial" w:hAnsi="Arial" w:cs="Arial"/>
        </w:rPr>
        <w:t>las actividades laborales asignadas al</w:t>
      </w:r>
      <w:r w:rsidRPr="0031762E">
        <w:rPr>
          <w:rFonts w:ascii="Arial" w:hAnsi="Arial" w:cs="Arial"/>
        </w:rPr>
        <w:t xml:space="preserve"> usuario del equipo</w:t>
      </w:r>
      <w:r w:rsidR="008C7412">
        <w:rPr>
          <w:rFonts w:ascii="Arial" w:hAnsi="Arial" w:cs="Arial"/>
        </w:rPr>
        <w:t>,</w:t>
      </w:r>
      <w:r w:rsidRPr="0031762E">
        <w:rPr>
          <w:rFonts w:ascii="Arial" w:hAnsi="Arial" w:cs="Arial"/>
        </w:rPr>
        <w:t xml:space="preserve"> por ser de carácter personal o de otra índole</w:t>
      </w:r>
      <w:r w:rsidR="008C7412">
        <w:rPr>
          <w:rFonts w:ascii="Arial" w:hAnsi="Arial" w:cs="Arial"/>
        </w:rPr>
        <w:t xml:space="preserve"> ajena a la institucional</w:t>
      </w:r>
      <w:r w:rsidRPr="0031762E">
        <w:rPr>
          <w:rFonts w:ascii="Arial" w:hAnsi="Arial" w:cs="Arial"/>
        </w:rPr>
        <w:t xml:space="preserve">, podrá ser eliminada </w:t>
      </w:r>
      <w:r w:rsidR="008C7412">
        <w:rPr>
          <w:rFonts w:ascii="Arial" w:hAnsi="Arial" w:cs="Arial"/>
        </w:rPr>
        <w:t xml:space="preserve">previa solicitud del superior jerárquico del resguardante </w:t>
      </w:r>
      <w:r w:rsidRPr="0031762E">
        <w:rPr>
          <w:rFonts w:ascii="Arial" w:hAnsi="Arial" w:cs="Arial"/>
        </w:rPr>
        <w:t xml:space="preserve">y desechada </w:t>
      </w:r>
      <w:r w:rsidR="008C7412">
        <w:rPr>
          <w:rFonts w:ascii="Arial" w:hAnsi="Arial" w:cs="Arial"/>
        </w:rPr>
        <w:t>inmediatamente en</w:t>
      </w:r>
      <w:r w:rsidRPr="0031762E">
        <w:rPr>
          <w:rFonts w:ascii="Arial" w:hAnsi="Arial" w:cs="Arial"/>
        </w:rPr>
        <w:t xml:space="preserve"> todos los dispositivos de almacenamiento del equipo y de los programas y sistemas que albergan la información general del Instituto, a no ser que dicha información deba ser albergada u hospedada en sitio diferente para ser utilizada como medio probatorio en contra de quien haya incurrido en uso indebido, ello de conformidad a lo establecido en el artículo 98 de las Condiciones Generales de trabajo del IIEG.  </w:t>
      </w:r>
    </w:p>
    <w:p w:rsidR="00AD432F" w:rsidRDefault="00AD432F" w:rsidP="00844D76">
      <w:pPr>
        <w:spacing w:line="276" w:lineRule="auto"/>
        <w:jc w:val="both"/>
        <w:rPr>
          <w:rFonts w:ascii="Arial" w:hAnsi="Arial" w:cs="Arial"/>
        </w:rPr>
      </w:pPr>
    </w:p>
    <w:p w:rsidR="00AD432F" w:rsidRPr="0031762E" w:rsidRDefault="00AD432F" w:rsidP="00844D76">
      <w:pPr>
        <w:pStyle w:val="Prrafodelista"/>
        <w:numPr>
          <w:ilvl w:val="0"/>
          <w:numId w:val="13"/>
        </w:numPr>
        <w:spacing w:line="276" w:lineRule="auto"/>
        <w:jc w:val="both"/>
        <w:rPr>
          <w:rFonts w:ascii="Arial" w:hAnsi="Arial" w:cs="Arial"/>
        </w:rPr>
      </w:pPr>
      <w:r w:rsidRPr="0031762E">
        <w:rPr>
          <w:rFonts w:ascii="Arial" w:hAnsi="Arial" w:cs="Arial"/>
        </w:rPr>
        <w:t>El superior jerárquico podrá iniciar procedimiento disciplinario, de responsabilidad administrativa, o de ser caso de responsabilidad penal</w:t>
      </w:r>
      <w:r w:rsidR="00F73D07">
        <w:rPr>
          <w:rFonts w:ascii="Arial" w:hAnsi="Arial" w:cs="Arial"/>
        </w:rPr>
        <w:t xml:space="preserve"> con la elaboración del acta</w:t>
      </w:r>
      <w:r w:rsidR="00762DEC">
        <w:rPr>
          <w:rFonts w:ascii="Arial" w:hAnsi="Arial" w:cs="Arial"/>
        </w:rPr>
        <w:t xml:space="preserve"> administrativa correspondiente que deberá remitir inmediatamente </w:t>
      </w:r>
      <w:r w:rsidR="00BA5CBA">
        <w:rPr>
          <w:rFonts w:ascii="Arial" w:hAnsi="Arial" w:cs="Arial"/>
        </w:rPr>
        <w:t>a la</w:t>
      </w:r>
      <w:r w:rsidR="00762DEC">
        <w:rPr>
          <w:rFonts w:ascii="Arial" w:hAnsi="Arial" w:cs="Arial"/>
        </w:rPr>
        <w:t xml:space="preserve"> </w:t>
      </w:r>
      <w:r w:rsidR="00206830" w:rsidRPr="00206830">
        <w:rPr>
          <w:rFonts w:ascii="Arial" w:hAnsi="Arial" w:cs="Arial"/>
        </w:rPr>
        <w:t>Unidad de Asuntos Jurídicos</w:t>
      </w:r>
      <w:r w:rsidR="00206830" w:rsidRPr="00CF386D">
        <w:rPr>
          <w:rFonts w:ascii="Arial" w:hAnsi="Arial" w:cs="Arial"/>
          <w:color w:val="808080"/>
        </w:rPr>
        <w:t xml:space="preserve"> </w:t>
      </w:r>
      <w:r w:rsidR="00206830">
        <w:rPr>
          <w:rFonts w:ascii="Arial" w:hAnsi="Arial" w:cs="Arial"/>
          <w:color w:val="808080"/>
        </w:rPr>
        <w:t xml:space="preserve"> </w:t>
      </w:r>
      <w:r w:rsidR="00762DEC">
        <w:rPr>
          <w:rFonts w:ascii="Arial" w:hAnsi="Arial" w:cs="Arial"/>
        </w:rPr>
        <w:t>y al Órgano Interno de Control y Vigilancia</w:t>
      </w:r>
      <w:r w:rsidRPr="0031762E">
        <w:rPr>
          <w:rFonts w:ascii="Arial" w:hAnsi="Arial" w:cs="Arial"/>
        </w:rPr>
        <w:t xml:space="preserve">, en aquellos casos en que se acredite el uso indebido del equipo al haberle extraído, albergado y/o </w:t>
      </w:r>
      <w:r w:rsidRPr="0031762E">
        <w:rPr>
          <w:rFonts w:ascii="Arial" w:hAnsi="Arial" w:cs="Arial"/>
        </w:rPr>
        <w:lastRenderedPageBreak/>
        <w:t>distorsionado información propia del instituto, o bien por el hecho mismo de negarse o resistirse a permitir el acceso informático a los archivos y programas del equipo dado en resguardo del trabajador investigado para su trabajo cotidiano, conforme a lo previsto por el artículo 26 y 106 bis de la Ley para los Servidores Públicos del Estado de Jalisco y sus Municipios, 12 fracción XXVIII del Reglamento del Instituto y  111 de las Condiciones Generales de trabajo del IIEG.</w:t>
      </w:r>
    </w:p>
    <w:p w:rsidR="00AD432F" w:rsidRDefault="00AD432F" w:rsidP="00844D76">
      <w:pPr>
        <w:spacing w:line="276" w:lineRule="auto"/>
        <w:jc w:val="both"/>
        <w:rPr>
          <w:rFonts w:ascii="Arial" w:hAnsi="Arial" w:cs="Arial"/>
        </w:rPr>
      </w:pPr>
    </w:p>
    <w:p w:rsidR="00762DEC" w:rsidRDefault="00AD432F" w:rsidP="00844D76">
      <w:pPr>
        <w:pStyle w:val="Prrafodelista"/>
        <w:numPr>
          <w:ilvl w:val="0"/>
          <w:numId w:val="13"/>
        </w:numPr>
        <w:spacing w:line="276" w:lineRule="auto"/>
        <w:jc w:val="both"/>
        <w:rPr>
          <w:rFonts w:ascii="Arial" w:hAnsi="Arial" w:cs="Arial"/>
        </w:rPr>
      </w:pPr>
      <w:r w:rsidRPr="0031762E">
        <w:rPr>
          <w:rFonts w:ascii="Arial" w:hAnsi="Arial" w:cs="Arial"/>
        </w:rPr>
        <w:t xml:space="preserve">Con el fin de verificar el cumplimiento a lo previsto por el numeral 3.25 de las </w:t>
      </w:r>
      <w:r w:rsidRPr="0031762E">
        <w:rPr>
          <w:rFonts w:ascii="Arial" w:hAnsi="Arial" w:cs="Arial"/>
          <w:lang w:val="es-MX"/>
        </w:rPr>
        <w:t>Políticas Administrativas de la Secretaría de Administración, e</w:t>
      </w:r>
      <w:r w:rsidRPr="0031762E">
        <w:rPr>
          <w:rFonts w:ascii="Arial" w:hAnsi="Arial" w:cs="Arial"/>
        </w:rPr>
        <w:t>l superior jerárquico podrá por sí mismo o por interpósita persona -previamente autorizada por diversa vía- en cualquier momento y sin aviso o notificación previa al subordinado laboral, efectuar la revisión de archivos, programas, redes o enlaces, para verificar el adecuado uso del equipo dado para el desempeño de sus labores, pudiendo ser ello incluso en horario no hábil y local diverso si el equipo y la información del Instituto</w:t>
      </w:r>
      <w:r w:rsidR="00762DEC">
        <w:rPr>
          <w:rFonts w:ascii="Arial" w:hAnsi="Arial" w:cs="Arial"/>
        </w:rPr>
        <w:t xml:space="preserve"> así estuviese siendo utilizada.</w:t>
      </w:r>
    </w:p>
    <w:p w:rsidR="00762DEC" w:rsidRPr="00762DEC" w:rsidRDefault="00762DEC" w:rsidP="00844D76">
      <w:pPr>
        <w:pStyle w:val="Prrafodelista"/>
        <w:spacing w:line="276" w:lineRule="auto"/>
        <w:rPr>
          <w:rFonts w:ascii="Arial" w:hAnsi="Arial" w:cs="Arial"/>
        </w:rPr>
      </w:pPr>
    </w:p>
    <w:p w:rsidR="00AD432F" w:rsidRPr="0031762E" w:rsidRDefault="00762DEC" w:rsidP="00844D76">
      <w:pPr>
        <w:pStyle w:val="Prrafodelista"/>
        <w:numPr>
          <w:ilvl w:val="0"/>
          <w:numId w:val="13"/>
        </w:numPr>
        <w:spacing w:line="276" w:lineRule="auto"/>
        <w:jc w:val="both"/>
        <w:rPr>
          <w:rFonts w:ascii="Arial" w:hAnsi="Arial" w:cs="Arial"/>
        </w:rPr>
      </w:pPr>
      <w:r>
        <w:rPr>
          <w:rFonts w:ascii="Arial" w:hAnsi="Arial" w:cs="Arial"/>
        </w:rPr>
        <w:t xml:space="preserve">Lo no previsto en el presente </w:t>
      </w:r>
      <w:r w:rsidRPr="00116531">
        <w:rPr>
          <w:rFonts w:ascii="Arial" w:hAnsi="Arial" w:cs="Arial"/>
        </w:rPr>
        <w:t>manual</w:t>
      </w:r>
      <w:r>
        <w:rPr>
          <w:rFonts w:ascii="Arial" w:hAnsi="Arial" w:cs="Arial"/>
        </w:rPr>
        <w:t xml:space="preserve"> será puesto en conocimiento de las direcciones jurídica y administrativa del Instituto para la orientación</w:t>
      </w:r>
      <w:r w:rsidR="00066D81">
        <w:rPr>
          <w:rFonts w:ascii="Arial" w:hAnsi="Arial" w:cs="Arial"/>
        </w:rPr>
        <w:t xml:space="preserve"> e intermediación oportuna del caso.</w:t>
      </w:r>
      <w:r w:rsidR="00AD432F" w:rsidRPr="0031762E">
        <w:rPr>
          <w:rFonts w:ascii="Arial" w:hAnsi="Arial" w:cs="Arial"/>
        </w:rPr>
        <w:t xml:space="preserve">      </w:t>
      </w:r>
    </w:p>
    <w:p w:rsidR="00AD432F" w:rsidRDefault="00AD432F" w:rsidP="00844D76">
      <w:pPr>
        <w:spacing w:line="276" w:lineRule="auto"/>
        <w:jc w:val="both"/>
        <w:rPr>
          <w:rFonts w:ascii="Arial" w:hAnsi="Arial" w:cs="Arial"/>
          <w:vanish/>
        </w:rPr>
      </w:pPr>
    </w:p>
    <w:p w:rsidR="00542437" w:rsidRDefault="00542437" w:rsidP="00844D76">
      <w:pPr>
        <w:spacing w:line="276" w:lineRule="auto"/>
      </w:pPr>
    </w:p>
    <w:sectPr w:rsidR="00542437" w:rsidSect="009C1C99">
      <w:headerReference w:type="default" r:id="rId9"/>
      <w:footerReference w:type="even" r:id="rId10"/>
      <w:footerReference w:type="default" r:id="rId11"/>
      <w:headerReference w:type="first" r:id="rId12"/>
      <w:pgSz w:w="12242" w:h="15842" w:code="1"/>
      <w:pgMar w:top="851" w:right="851" w:bottom="992"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A3" w:rsidRDefault="00D004A3">
      <w:r>
        <w:separator/>
      </w:r>
    </w:p>
  </w:endnote>
  <w:endnote w:type="continuationSeparator" w:id="0">
    <w:p w:rsidR="00D004A3" w:rsidRDefault="00D0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B" w:rsidRDefault="0034043B" w:rsidP="003700D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4043B" w:rsidRDefault="003404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B" w:rsidRPr="00013800" w:rsidRDefault="0034043B" w:rsidP="003700D4">
    <w:pPr>
      <w:pStyle w:val="Piedepgina"/>
      <w:framePr w:wrap="around" w:vAnchor="text" w:hAnchor="margin" w:xAlign="center" w:y="1"/>
      <w:rPr>
        <w:rStyle w:val="Nmerodepgina"/>
        <w:rFonts w:ascii="Arial" w:hAnsi="Arial" w:cs="Arial"/>
        <w:b/>
        <w:color w:val="808080"/>
      </w:rPr>
    </w:pPr>
    <w:r w:rsidRPr="00013800">
      <w:rPr>
        <w:rStyle w:val="Nmerodepgina"/>
        <w:rFonts w:ascii="Arial" w:hAnsi="Arial" w:cs="Arial"/>
        <w:b/>
        <w:color w:val="808080"/>
      </w:rPr>
      <w:fldChar w:fldCharType="begin"/>
    </w:r>
    <w:r w:rsidRPr="00013800">
      <w:rPr>
        <w:rStyle w:val="Nmerodepgina"/>
        <w:rFonts w:ascii="Arial" w:hAnsi="Arial" w:cs="Arial"/>
        <w:b/>
        <w:color w:val="808080"/>
      </w:rPr>
      <w:instrText xml:space="preserve">PAGE  </w:instrText>
    </w:r>
    <w:r w:rsidRPr="00013800">
      <w:rPr>
        <w:rStyle w:val="Nmerodepgina"/>
        <w:rFonts w:ascii="Arial" w:hAnsi="Arial" w:cs="Arial"/>
        <w:b/>
        <w:color w:val="808080"/>
      </w:rPr>
      <w:fldChar w:fldCharType="separate"/>
    </w:r>
    <w:r w:rsidR="007E42E0">
      <w:rPr>
        <w:rStyle w:val="Nmerodepgina"/>
        <w:rFonts w:ascii="Arial" w:hAnsi="Arial" w:cs="Arial"/>
        <w:b/>
        <w:noProof/>
        <w:color w:val="808080"/>
      </w:rPr>
      <w:t>6</w:t>
    </w:r>
    <w:r w:rsidRPr="00013800">
      <w:rPr>
        <w:rStyle w:val="Nmerodepgina"/>
        <w:rFonts w:ascii="Arial" w:hAnsi="Arial" w:cs="Arial"/>
        <w:b/>
        <w:color w:val="808080"/>
      </w:rPr>
      <w:fldChar w:fldCharType="end"/>
    </w:r>
  </w:p>
  <w:p w:rsidR="0034043B" w:rsidRDefault="003404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A3" w:rsidRDefault="00D004A3">
      <w:r>
        <w:separator/>
      </w:r>
    </w:p>
  </w:footnote>
  <w:footnote w:type="continuationSeparator" w:id="0">
    <w:p w:rsidR="00D004A3" w:rsidRDefault="00D0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B" w:rsidRPr="003D1B9B" w:rsidRDefault="0034043B" w:rsidP="003700D4">
    <w:pPr>
      <w:pStyle w:val="Encabezado"/>
    </w:pPr>
    <w:r w:rsidRPr="003D1B9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B" w:rsidRDefault="0034043B">
    <w:pPr>
      <w:pStyle w:val="Encabezado"/>
    </w:pPr>
    <w:r>
      <w:rPr>
        <w:noProof/>
        <w:lang w:val="es-MX" w:eastAsia="es-MX"/>
      </w:rPr>
      <w:drawing>
        <wp:inline distT="0" distB="0" distL="0" distR="0" wp14:anchorId="727EAE74" wp14:editId="00F786D0">
          <wp:extent cx="1571625" cy="919480"/>
          <wp:effectExtent l="0" t="0" r="952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C90"/>
    <w:multiLevelType w:val="hybridMultilevel"/>
    <w:tmpl w:val="3D9AC10A"/>
    <w:lvl w:ilvl="0" w:tplc="AEEAB3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67C2D"/>
    <w:multiLevelType w:val="hybridMultilevel"/>
    <w:tmpl w:val="FF8C2974"/>
    <w:lvl w:ilvl="0" w:tplc="48263D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C68D4"/>
    <w:multiLevelType w:val="hybridMultilevel"/>
    <w:tmpl w:val="38A470C6"/>
    <w:lvl w:ilvl="0" w:tplc="4AF6121C">
      <w:start w:val="1"/>
      <w:numFmt w:val="upp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8D7C16"/>
    <w:multiLevelType w:val="hybridMultilevel"/>
    <w:tmpl w:val="A1B07C66"/>
    <w:lvl w:ilvl="0" w:tplc="7C02C8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112993"/>
    <w:multiLevelType w:val="hybridMultilevel"/>
    <w:tmpl w:val="09FA379C"/>
    <w:lvl w:ilvl="0" w:tplc="4BF8EC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782B12"/>
    <w:multiLevelType w:val="hybridMultilevel"/>
    <w:tmpl w:val="CB948F68"/>
    <w:lvl w:ilvl="0" w:tplc="A6242F8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157F46"/>
    <w:multiLevelType w:val="hybridMultilevel"/>
    <w:tmpl w:val="777C567A"/>
    <w:lvl w:ilvl="0" w:tplc="3CFE6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E668A"/>
    <w:multiLevelType w:val="hybridMultilevel"/>
    <w:tmpl w:val="D84EE9D0"/>
    <w:lvl w:ilvl="0" w:tplc="F8FEB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4376E5"/>
    <w:multiLevelType w:val="hybridMultilevel"/>
    <w:tmpl w:val="EE5CBDF6"/>
    <w:lvl w:ilvl="0" w:tplc="138673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C16F31"/>
    <w:multiLevelType w:val="hybridMultilevel"/>
    <w:tmpl w:val="16C4C682"/>
    <w:lvl w:ilvl="0" w:tplc="7CA424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2B7723"/>
    <w:multiLevelType w:val="hybridMultilevel"/>
    <w:tmpl w:val="B24CC3D8"/>
    <w:lvl w:ilvl="0" w:tplc="702486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155DDD"/>
    <w:multiLevelType w:val="hybridMultilevel"/>
    <w:tmpl w:val="68DEACE0"/>
    <w:lvl w:ilvl="0" w:tplc="FA4AA9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2609C7"/>
    <w:multiLevelType w:val="hybridMultilevel"/>
    <w:tmpl w:val="CC48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5AC1EE4"/>
    <w:multiLevelType w:val="hybridMultilevel"/>
    <w:tmpl w:val="40382AD0"/>
    <w:lvl w:ilvl="0" w:tplc="038EA1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2"/>
  </w:num>
  <w:num w:numId="5">
    <w:abstractNumId w:val="6"/>
  </w:num>
  <w:num w:numId="6">
    <w:abstractNumId w:val="9"/>
  </w:num>
  <w:num w:numId="7">
    <w:abstractNumId w:val="10"/>
  </w:num>
  <w:num w:numId="8">
    <w:abstractNumId w:val="4"/>
  </w:num>
  <w:num w:numId="9">
    <w:abstractNumId w:val="3"/>
  </w:num>
  <w:num w:numId="10">
    <w:abstractNumId w:val="0"/>
  </w:num>
  <w:num w:numId="11">
    <w:abstractNumId w:val="11"/>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2F"/>
    <w:rsid w:val="00050CC7"/>
    <w:rsid w:val="000647CE"/>
    <w:rsid w:val="00066D81"/>
    <w:rsid w:val="000F25A9"/>
    <w:rsid w:val="00116531"/>
    <w:rsid w:val="0013402F"/>
    <w:rsid w:val="00134D0D"/>
    <w:rsid w:val="00137BF1"/>
    <w:rsid w:val="001434D7"/>
    <w:rsid w:val="001A410A"/>
    <w:rsid w:val="00206707"/>
    <w:rsid w:val="00206830"/>
    <w:rsid w:val="00282BC5"/>
    <w:rsid w:val="002C5227"/>
    <w:rsid w:val="002E758D"/>
    <w:rsid w:val="002F5F83"/>
    <w:rsid w:val="00302226"/>
    <w:rsid w:val="00304CA2"/>
    <w:rsid w:val="0031762E"/>
    <w:rsid w:val="00324E23"/>
    <w:rsid w:val="0033417C"/>
    <w:rsid w:val="0034043B"/>
    <w:rsid w:val="00342751"/>
    <w:rsid w:val="00345F39"/>
    <w:rsid w:val="00353CD6"/>
    <w:rsid w:val="003700D4"/>
    <w:rsid w:val="0038127C"/>
    <w:rsid w:val="0039525E"/>
    <w:rsid w:val="003965C4"/>
    <w:rsid w:val="003C4057"/>
    <w:rsid w:val="003E5348"/>
    <w:rsid w:val="00406901"/>
    <w:rsid w:val="00425977"/>
    <w:rsid w:val="00470A08"/>
    <w:rsid w:val="004A63D3"/>
    <w:rsid w:val="004B2A69"/>
    <w:rsid w:val="004B2E6B"/>
    <w:rsid w:val="004B3E18"/>
    <w:rsid w:val="004C244B"/>
    <w:rsid w:val="004E53BB"/>
    <w:rsid w:val="004E6436"/>
    <w:rsid w:val="004F02DE"/>
    <w:rsid w:val="00513092"/>
    <w:rsid w:val="00527709"/>
    <w:rsid w:val="00542437"/>
    <w:rsid w:val="005618EC"/>
    <w:rsid w:val="00566241"/>
    <w:rsid w:val="00582DC7"/>
    <w:rsid w:val="00586AFF"/>
    <w:rsid w:val="005A0572"/>
    <w:rsid w:val="005D4B2E"/>
    <w:rsid w:val="005D5743"/>
    <w:rsid w:val="005F7D90"/>
    <w:rsid w:val="00600EE0"/>
    <w:rsid w:val="00627308"/>
    <w:rsid w:val="00635672"/>
    <w:rsid w:val="00653764"/>
    <w:rsid w:val="0067325C"/>
    <w:rsid w:val="00697A11"/>
    <w:rsid w:val="006A5DD9"/>
    <w:rsid w:val="006D4CC1"/>
    <w:rsid w:val="006F66E4"/>
    <w:rsid w:val="006F70FA"/>
    <w:rsid w:val="00745938"/>
    <w:rsid w:val="00762DEC"/>
    <w:rsid w:val="00765B61"/>
    <w:rsid w:val="007915DD"/>
    <w:rsid w:val="007926C1"/>
    <w:rsid w:val="007969F6"/>
    <w:rsid w:val="007A713F"/>
    <w:rsid w:val="007D32D1"/>
    <w:rsid w:val="007E42E0"/>
    <w:rsid w:val="007E500A"/>
    <w:rsid w:val="00844ABD"/>
    <w:rsid w:val="00844D76"/>
    <w:rsid w:val="008543C5"/>
    <w:rsid w:val="0086238B"/>
    <w:rsid w:val="00876984"/>
    <w:rsid w:val="0089008E"/>
    <w:rsid w:val="008C7412"/>
    <w:rsid w:val="008D07AB"/>
    <w:rsid w:val="008D2A78"/>
    <w:rsid w:val="008D6B67"/>
    <w:rsid w:val="0092467B"/>
    <w:rsid w:val="009C1C99"/>
    <w:rsid w:val="009F4954"/>
    <w:rsid w:val="00A225F6"/>
    <w:rsid w:val="00A27CDA"/>
    <w:rsid w:val="00A712E0"/>
    <w:rsid w:val="00A746CC"/>
    <w:rsid w:val="00A75C0B"/>
    <w:rsid w:val="00A926C9"/>
    <w:rsid w:val="00AB06D2"/>
    <w:rsid w:val="00AC1656"/>
    <w:rsid w:val="00AC5208"/>
    <w:rsid w:val="00AD432F"/>
    <w:rsid w:val="00B20878"/>
    <w:rsid w:val="00B47964"/>
    <w:rsid w:val="00B76DEE"/>
    <w:rsid w:val="00B9096C"/>
    <w:rsid w:val="00BA5CBA"/>
    <w:rsid w:val="00BB74C9"/>
    <w:rsid w:val="00BC120C"/>
    <w:rsid w:val="00BE3820"/>
    <w:rsid w:val="00BE5593"/>
    <w:rsid w:val="00BE777A"/>
    <w:rsid w:val="00BF03ED"/>
    <w:rsid w:val="00C27F4E"/>
    <w:rsid w:val="00CA71C9"/>
    <w:rsid w:val="00CC64A9"/>
    <w:rsid w:val="00CE0EC5"/>
    <w:rsid w:val="00CF386D"/>
    <w:rsid w:val="00CF4F04"/>
    <w:rsid w:val="00D004A3"/>
    <w:rsid w:val="00D01691"/>
    <w:rsid w:val="00D13B93"/>
    <w:rsid w:val="00D242E5"/>
    <w:rsid w:val="00D25EDE"/>
    <w:rsid w:val="00D4375D"/>
    <w:rsid w:val="00DC5551"/>
    <w:rsid w:val="00DF13EF"/>
    <w:rsid w:val="00E53409"/>
    <w:rsid w:val="00E626B7"/>
    <w:rsid w:val="00E62704"/>
    <w:rsid w:val="00E66EAA"/>
    <w:rsid w:val="00EC6B10"/>
    <w:rsid w:val="00ED4A4F"/>
    <w:rsid w:val="00EE147F"/>
    <w:rsid w:val="00F05824"/>
    <w:rsid w:val="00F11CF2"/>
    <w:rsid w:val="00F41B25"/>
    <w:rsid w:val="00F7275A"/>
    <w:rsid w:val="00F73D07"/>
    <w:rsid w:val="00F7477C"/>
    <w:rsid w:val="00F757C6"/>
    <w:rsid w:val="00F95275"/>
    <w:rsid w:val="00FA7993"/>
    <w:rsid w:val="00FC3F9F"/>
    <w:rsid w:val="00FC5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 w:type="table" w:styleId="Tablaconcuadrcula">
    <w:name w:val="Table Grid"/>
    <w:basedOn w:val="Tablanormal"/>
    <w:uiPriority w:val="59"/>
    <w:rsid w:val="00A9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008E"/>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 w:type="table" w:styleId="Tablaconcuadrcula">
    <w:name w:val="Table Grid"/>
    <w:basedOn w:val="Tablanormal"/>
    <w:uiPriority w:val="59"/>
    <w:rsid w:val="00A9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008E"/>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ABE8-6C90-4ED5-807C-9EB9EB97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3667</Words>
  <Characters>20171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2</cp:revision>
  <cp:lastPrinted>2015-06-30T16:17:00Z</cp:lastPrinted>
  <dcterms:created xsi:type="dcterms:W3CDTF">2015-08-05T15:40:00Z</dcterms:created>
  <dcterms:modified xsi:type="dcterms:W3CDTF">2015-08-05T15:40:00Z</dcterms:modified>
</cp:coreProperties>
</file>